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73" w:rsidRDefault="00233973" w:rsidP="00FB1B0C">
      <w:pPr>
        <w:shd w:val="clear" w:color="auto" w:fill="FFFFFF"/>
        <w:spacing w:before="27" w:after="67" w:line="360" w:lineRule="auto"/>
        <w:outlineLvl w:val="2"/>
        <w:rPr>
          <w:rFonts w:ascii="Verdana" w:hAnsi="Verdana"/>
          <w:b/>
          <w:bCs/>
          <w:color w:val="FF6600"/>
          <w:sz w:val="24"/>
          <w:szCs w:val="24"/>
          <w:lang w:eastAsia="ru-RU"/>
        </w:rPr>
      </w:pPr>
      <w:bookmarkStart w:id="0" w:name="_GoBack"/>
      <w:bookmarkEnd w:id="0"/>
    </w:p>
    <w:p w:rsidR="00233973" w:rsidRPr="00CE3A5B" w:rsidRDefault="00233973" w:rsidP="00A10CCC">
      <w:pPr>
        <w:shd w:val="clear" w:color="auto" w:fill="FFFFFF"/>
        <w:spacing w:before="27" w:after="67" w:line="360" w:lineRule="auto"/>
        <w:jc w:val="center"/>
        <w:outlineLvl w:val="2"/>
        <w:rPr>
          <w:rFonts w:ascii="Verdana" w:hAnsi="Verdana"/>
          <w:b/>
          <w:bCs/>
          <w:color w:val="FF6600"/>
          <w:sz w:val="24"/>
          <w:szCs w:val="24"/>
          <w:lang w:eastAsia="ru-RU"/>
        </w:rPr>
      </w:pPr>
      <w:r w:rsidRPr="00CE3A5B">
        <w:rPr>
          <w:rFonts w:ascii="Verdana" w:hAnsi="Verdana"/>
          <w:b/>
          <w:bCs/>
          <w:color w:val="FF6600"/>
          <w:sz w:val="24"/>
          <w:szCs w:val="24"/>
          <w:lang w:eastAsia="ru-RU"/>
        </w:rPr>
        <w:t>Консультация учителя-логопеда</w:t>
      </w:r>
      <w:r w:rsidRPr="00CE3A5B">
        <w:rPr>
          <w:rFonts w:ascii="Verdana" w:hAnsi="Verdana"/>
          <w:b/>
          <w:bCs/>
          <w:color w:val="FF6600"/>
          <w:sz w:val="24"/>
          <w:lang w:eastAsia="ru-RU"/>
        </w:rPr>
        <w:t> </w:t>
      </w:r>
      <w:r w:rsidRPr="00CE3A5B">
        <w:rPr>
          <w:rFonts w:ascii="Verdana" w:hAnsi="Verdana"/>
          <w:b/>
          <w:bCs/>
          <w:color w:val="FF6600"/>
          <w:sz w:val="24"/>
          <w:szCs w:val="24"/>
          <w:lang w:eastAsia="ru-RU"/>
        </w:rPr>
        <w:br/>
        <w:t>«Почему возникают проблемы у первоклассников в школе?»</w:t>
      </w:r>
    </w:p>
    <w:p w:rsidR="00233973" w:rsidRPr="0057056B" w:rsidRDefault="00233973" w:rsidP="0057056B">
      <w:pPr>
        <w:shd w:val="clear" w:color="auto" w:fill="FFFFFF"/>
        <w:spacing w:before="67" w:after="100" w:afterAutospacing="1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>Каждый родитель желает видеть своего ребенка здоровым, веселым, счастливым.</w:t>
      </w:r>
      <w:r w:rsidRPr="0057056B">
        <w:rPr>
          <w:rFonts w:ascii="Times New Roman" w:hAnsi="Times New Roman"/>
          <w:sz w:val="24"/>
          <w:szCs w:val="24"/>
          <w:lang w:eastAsia="ru-RU"/>
        </w:rPr>
        <w:br/>
        <w:t>Это до поступления в школу. А когда дети переступают школьный порог – то хотят видеть еще и успешными учениками. Школа – серьезное испытание для детей. И важно быть готовыми к нему. Но…</w:t>
      </w:r>
    </w:p>
    <w:p w:rsidR="00233973" w:rsidRPr="0057056B" w:rsidRDefault="00233973" w:rsidP="0057056B">
      <w:pPr>
        <w:shd w:val="clear" w:color="auto" w:fill="FFFFFF"/>
        <w:spacing w:before="67" w:after="100" w:afterAutospacing="1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>С каждым годом увеличивается число детей с различными отклонениями в речевом развитии. Даже самые незначительные нарушения в речевом развитии способны вызвать трудности в процессе школьного обучения, а точнее – в обучении грамоте, формировании письма и чтения. Проблемы в учебе приводят к состоянию психологического дискомфорта, снижению познавательной активности учащихся, возникновению негативного отношения к школе, учебе. Дети просто не хотят ходить в школу.</w:t>
      </w:r>
    </w:p>
    <w:p w:rsidR="00233973" w:rsidRPr="0057056B" w:rsidRDefault="00233973" w:rsidP="0057056B">
      <w:pPr>
        <w:shd w:val="clear" w:color="auto" w:fill="FFFFFF"/>
        <w:spacing w:before="67" w:after="100" w:afterAutospacing="1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>Серьёзным препятствием на начальных этапах овладения младшими школьниками письмом и чтением (которые чаще называются «</w:t>
      </w:r>
      <w:proofErr w:type="spellStart"/>
      <w:r w:rsidRPr="0057056B">
        <w:rPr>
          <w:rFonts w:ascii="Times New Roman" w:hAnsi="Times New Roman"/>
          <w:sz w:val="24"/>
          <w:szCs w:val="24"/>
          <w:lang w:eastAsia="ru-RU"/>
        </w:rPr>
        <w:t>дисграфия</w:t>
      </w:r>
      <w:proofErr w:type="spellEnd"/>
      <w:r w:rsidRPr="0057056B">
        <w:rPr>
          <w:rFonts w:ascii="Times New Roman" w:hAnsi="Times New Roman"/>
          <w:sz w:val="24"/>
          <w:szCs w:val="24"/>
          <w:lang w:eastAsia="ru-RU"/>
        </w:rPr>
        <w:t>» и ««</w:t>
      </w:r>
      <w:proofErr w:type="spellStart"/>
      <w:r w:rsidRPr="0057056B">
        <w:rPr>
          <w:rFonts w:ascii="Times New Roman" w:hAnsi="Times New Roman"/>
          <w:sz w:val="24"/>
          <w:szCs w:val="24"/>
          <w:lang w:eastAsia="ru-RU"/>
        </w:rPr>
        <w:t>дислексия</w:t>
      </w:r>
      <w:proofErr w:type="spellEnd"/>
      <w:r w:rsidRPr="0057056B">
        <w:rPr>
          <w:rFonts w:ascii="Times New Roman" w:hAnsi="Times New Roman"/>
          <w:sz w:val="24"/>
          <w:szCs w:val="24"/>
          <w:lang w:eastAsia="ru-RU"/>
        </w:rPr>
        <w:t>»), а на более поздних этапах – в усвоении ими грамматики родного языка и программ гуманитарных предметов являются речевые нарушения обучающихся. Нередки случаи, когда по причине речевых нарушений ребёнок практически не усваивает программу начальной школы, а в наиболее тяжёлых случаях даже встаёт вопрос о невозможности его обучения в массовой школе. </w:t>
      </w:r>
    </w:p>
    <w:p w:rsidR="0057056B" w:rsidRDefault="00233973" w:rsidP="0057056B">
      <w:pPr>
        <w:shd w:val="clear" w:color="auto" w:fill="FFFFFF"/>
        <w:spacing w:before="67" w:after="100" w:afterAutospacing="1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 xml:space="preserve">Среди причин, вызывающих </w:t>
      </w:r>
      <w:proofErr w:type="spellStart"/>
      <w:r w:rsidRPr="0057056B">
        <w:rPr>
          <w:rFonts w:ascii="Times New Roman" w:hAnsi="Times New Roman"/>
          <w:sz w:val="24"/>
          <w:szCs w:val="24"/>
          <w:lang w:eastAsia="ru-RU"/>
        </w:rPr>
        <w:t>дисграфией</w:t>
      </w:r>
      <w:proofErr w:type="spellEnd"/>
      <w:r w:rsidRPr="0057056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7056B">
        <w:rPr>
          <w:rFonts w:ascii="Times New Roman" w:hAnsi="Times New Roman"/>
          <w:sz w:val="24"/>
          <w:szCs w:val="24"/>
          <w:lang w:eastAsia="ru-RU"/>
        </w:rPr>
        <w:t>дислексией</w:t>
      </w:r>
      <w:proofErr w:type="spellEnd"/>
      <w:r w:rsidRPr="0057056B">
        <w:rPr>
          <w:rFonts w:ascii="Times New Roman" w:hAnsi="Times New Roman"/>
          <w:sz w:val="24"/>
          <w:szCs w:val="24"/>
          <w:lang w:eastAsia="ru-RU"/>
        </w:rPr>
        <w:t xml:space="preserve"> нарушения письменной речи, выделяются: задержки в формировании функциональных систем, обусловленные вредными воздействиями или наследственной предрасположенностью, нарушения устной речи органического генеза, трудности становления функциональной асимметрии полушарий, задержки в осознании схемы тела, нарушения восприятия пространства и времени. </w:t>
      </w:r>
    </w:p>
    <w:p w:rsidR="00233973" w:rsidRPr="0057056B" w:rsidRDefault="00233973" w:rsidP="0057056B">
      <w:pPr>
        <w:shd w:val="clear" w:color="auto" w:fill="FFFFFF"/>
        <w:spacing w:before="67" w:after="100" w:afterAutospacing="1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 xml:space="preserve">По данным наших ученых России, у 85% детей с нарушениями письменной речи в анамнезе у матерей наблюдаются токсикозы беременности, угрозы выкидыша, гипоксия плода, резус-конфликт, осложненные роды, различные инфекции и интоксикации. Указанные факторы приводят к органическим повреждениям корковых зон головного мозга, участвующих в процессе чтения и письма, запаздыванию созревания этих систем мозга, нарушению их функционирования. Определенное место отводится при нарушениях </w:t>
      </w:r>
      <w:r w:rsidRPr="0057056B">
        <w:rPr>
          <w:rFonts w:ascii="Times New Roman" w:hAnsi="Times New Roman"/>
          <w:sz w:val="24"/>
          <w:szCs w:val="24"/>
          <w:lang w:eastAsia="ru-RU"/>
        </w:rPr>
        <w:lastRenderedPageBreak/>
        <w:t>письма и чтения наследственным факторам, которые создают неблагоприятный фон, предполагающий к возникновению этих нарушений.</w:t>
      </w:r>
    </w:p>
    <w:p w:rsidR="0057056B" w:rsidRDefault="00233973" w:rsidP="0057056B">
      <w:pPr>
        <w:shd w:val="clear" w:color="auto" w:fill="FFFFFF"/>
        <w:spacing w:before="67" w:after="100" w:afterAutospacing="1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>Функциональные и социальные факторы, ведущие к нарушениям письма и чтения, могут быть связаны с длительными соматическими заболеваниями детей в ранний период их развития, а также с неблагоприятными условиями воспитания (неправильная речь окружающих, двуязычие, недостаточное внимание к развитию речи ребенка в семье, недостаточность речевых контактов, неблагоприятная семейная обстановка). Все это приводит к задержке формирования высших психических функций, необходимых для овладения письменной речью.</w:t>
      </w:r>
    </w:p>
    <w:p w:rsidR="00233973" w:rsidRPr="0057056B" w:rsidRDefault="00233973" w:rsidP="0057056B">
      <w:pPr>
        <w:shd w:val="clear" w:color="auto" w:fill="FFFFFF"/>
        <w:spacing w:before="67" w:after="100" w:afterAutospacing="1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 xml:space="preserve">Анализируя ситуацию, сложившуюся в настоящее время в </w:t>
      </w:r>
      <w:proofErr w:type="spellStart"/>
      <w:r w:rsidRPr="0057056B">
        <w:rPr>
          <w:rFonts w:ascii="Times New Roman" w:hAnsi="Times New Roman"/>
          <w:sz w:val="24"/>
          <w:szCs w:val="24"/>
          <w:lang w:eastAsia="ru-RU"/>
        </w:rPr>
        <w:t>Тутаевском</w:t>
      </w:r>
      <w:proofErr w:type="spellEnd"/>
      <w:r w:rsidRPr="0057056B">
        <w:rPr>
          <w:rFonts w:ascii="Times New Roman" w:hAnsi="Times New Roman"/>
          <w:sz w:val="24"/>
          <w:szCs w:val="24"/>
          <w:lang w:eastAsia="ru-RU"/>
        </w:rPr>
        <w:t xml:space="preserve"> районе у обучающихся начальных классов количество детей имеющих отклонения в речевом развитии неуклонно растет. Процентное соотношение колеблется от 40 -60% </w:t>
      </w:r>
      <w:proofErr w:type="gramStart"/>
      <w:r w:rsidRPr="0057056B">
        <w:rPr>
          <w:rFonts w:ascii="Times New Roman" w:hAnsi="Times New Roman"/>
          <w:sz w:val="24"/>
          <w:szCs w:val="24"/>
          <w:lang w:eastAsia="ru-RU"/>
        </w:rPr>
        <w:t>( и</w:t>
      </w:r>
      <w:proofErr w:type="gramEnd"/>
      <w:r w:rsidRPr="0057056B">
        <w:rPr>
          <w:rFonts w:ascii="Times New Roman" w:hAnsi="Times New Roman"/>
          <w:sz w:val="24"/>
          <w:szCs w:val="24"/>
          <w:lang w:eastAsia="ru-RU"/>
        </w:rPr>
        <w:t xml:space="preserve"> более!) в зависимости сколько неорганизованных детей ( т.е. не посещающих дошкольные учреждения) пришло в первый класс. Эти дети составляют основную группу риска по школьной неуспеваемости, особенно при овладении письмом и чтением. Основная причина – недостаточное развитие процессов </w:t>
      </w:r>
      <w:proofErr w:type="spellStart"/>
      <w:proofErr w:type="gramStart"/>
      <w:r w:rsidRPr="0057056B">
        <w:rPr>
          <w:rFonts w:ascii="Times New Roman" w:hAnsi="Times New Roman"/>
          <w:sz w:val="24"/>
          <w:szCs w:val="24"/>
          <w:lang w:eastAsia="ru-RU"/>
        </w:rPr>
        <w:t>звуко</w:t>
      </w:r>
      <w:proofErr w:type="spellEnd"/>
      <w:r w:rsidRPr="0057056B">
        <w:rPr>
          <w:rFonts w:ascii="Times New Roman" w:hAnsi="Times New Roman"/>
          <w:sz w:val="24"/>
          <w:szCs w:val="24"/>
          <w:lang w:eastAsia="ru-RU"/>
        </w:rPr>
        <w:t>-буквенного</w:t>
      </w:r>
      <w:proofErr w:type="gramEnd"/>
      <w:r w:rsidRPr="0057056B">
        <w:rPr>
          <w:rFonts w:ascii="Times New Roman" w:hAnsi="Times New Roman"/>
          <w:sz w:val="24"/>
          <w:szCs w:val="24"/>
          <w:lang w:eastAsia="ru-RU"/>
        </w:rPr>
        <w:t xml:space="preserve"> анализа и синтеза. </w:t>
      </w:r>
      <w:proofErr w:type="spellStart"/>
      <w:proofErr w:type="gramStart"/>
      <w:r w:rsidRPr="0057056B">
        <w:rPr>
          <w:rFonts w:ascii="Times New Roman" w:hAnsi="Times New Roman"/>
          <w:sz w:val="24"/>
          <w:szCs w:val="24"/>
          <w:lang w:eastAsia="ru-RU"/>
        </w:rPr>
        <w:t>Звуко</w:t>
      </w:r>
      <w:proofErr w:type="spellEnd"/>
      <w:r w:rsidRPr="0057056B">
        <w:rPr>
          <w:rFonts w:ascii="Times New Roman" w:hAnsi="Times New Roman"/>
          <w:sz w:val="24"/>
          <w:szCs w:val="24"/>
          <w:lang w:eastAsia="ru-RU"/>
        </w:rPr>
        <w:t>-буквенный</w:t>
      </w:r>
      <w:proofErr w:type="gramEnd"/>
      <w:r w:rsidRPr="0057056B">
        <w:rPr>
          <w:rFonts w:ascii="Times New Roman" w:hAnsi="Times New Roman"/>
          <w:sz w:val="24"/>
          <w:szCs w:val="24"/>
          <w:lang w:eastAsia="ru-RU"/>
        </w:rPr>
        <w:t xml:space="preserve"> анализ базируется на четких, устойчивых, дифференцированных представлениях о звуковом составе слова. Предпосылки для успешного обучения письму и чтению формируются в дошкольном возрасте, но если есть нарушения и ребенок вовремя не получил специализированной помощи возникают проблемы с освоением русского языка.</w:t>
      </w:r>
    </w:p>
    <w:p w:rsidR="00233973" w:rsidRPr="0057056B" w:rsidRDefault="00233973" w:rsidP="00CE3A5B">
      <w:pPr>
        <w:shd w:val="clear" w:color="auto" w:fill="FFFFFF"/>
        <w:spacing w:before="67" w:after="100" w:afterAutospacing="1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>Для поступления в школу ребенок должен овладеть следующими навыками устной речи:</w:t>
      </w:r>
    </w:p>
    <w:p w:rsidR="00233973" w:rsidRPr="0057056B" w:rsidRDefault="00233973" w:rsidP="00CE3A5B">
      <w:pPr>
        <w:shd w:val="clear" w:color="auto" w:fill="FFFFFF"/>
        <w:spacing w:before="67" w:after="100" w:afterAutospacing="1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>- Правильно артикулировать все звуки речи в различных фонетических позициях и формах</w:t>
      </w:r>
    </w:p>
    <w:p w:rsidR="00233973" w:rsidRPr="0057056B" w:rsidRDefault="00233973" w:rsidP="00CE3A5B">
      <w:pPr>
        <w:shd w:val="clear" w:color="auto" w:fill="FFFFFF"/>
        <w:spacing w:before="67" w:after="100" w:afterAutospacing="1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>- Четко дифференцировать все изученные звуки;</w:t>
      </w:r>
    </w:p>
    <w:p w:rsidR="00233973" w:rsidRPr="0057056B" w:rsidRDefault="00233973" w:rsidP="00CE3A5B">
      <w:pPr>
        <w:shd w:val="clear" w:color="auto" w:fill="FFFFFF"/>
        <w:spacing w:before="67" w:after="100" w:afterAutospacing="1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>- Овладеть звуковым анализом и синтезом в доступной возрасту форме ;</w:t>
      </w:r>
      <w:r w:rsidRPr="0057056B">
        <w:rPr>
          <w:rFonts w:ascii="Times New Roman" w:hAnsi="Times New Roman"/>
          <w:sz w:val="24"/>
          <w:szCs w:val="24"/>
          <w:lang w:eastAsia="ru-RU"/>
        </w:rPr>
        <w:br/>
      </w:r>
      <w:r w:rsidRPr="0057056B">
        <w:rPr>
          <w:rFonts w:ascii="Times New Roman" w:hAnsi="Times New Roman"/>
          <w:sz w:val="24"/>
          <w:szCs w:val="24"/>
          <w:lang w:eastAsia="ru-RU"/>
        </w:rPr>
        <w:br/>
        <w:t>- Называть последовательность слов в предложении, слогов и звуков в словах ;</w:t>
      </w:r>
    </w:p>
    <w:p w:rsidR="00233973" w:rsidRPr="0057056B" w:rsidRDefault="00233973" w:rsidP="00CE3A5B">
      <w:pPr>
        <w:shd w:val="clear" w:color="auto" w:fill="FFFFFF"/>
        <w:spacing w:before="67" w:after="100" w:afterAutospacing="1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>- Находить в предложении слова с заданным звуком. Определять место звука в слове;</w:t>
      </w:r>
      <w:r w:rsidRPr="0057056B">
        <w:rPr>
          <w:rFonts w:ascii="Times New Roman" w:hAnsi="Times New Roman"/>
          <w:sz w:val="24"/>
          <w:szCs w:val="24"/>
          <w:lang w:eastAsia="ru-RU"/>
        </w:rPr>
        <w:br/>
      </w:r>
      <w:r w:rsidRPr="0057056B">
        <w:rPr>
          <w:rFonts w:ascii="Times New Roman" w:hAnsi="Times New Roman"/>
          <w:sz w:val="24"/>
          <w:szCs w:val="24"/>
          <w:lang w:eastAsia="ru-RU"/>
        </w:rPr>
        <w:br/>
        <w:t>- Различать понятия « звук», « слог», « предложение»;</w:t>
      </w:r>
    </w:p>
    <w:p w:rsidR="00233973" w:rsidRPr="0057056B" w:rsidRDefault="00233973" w:rsidP="00CE3A5B">
      <w:pPr>
        <w:shd w:val="clear" w:color="auto" w:fill="FFFFFF"/>
        <w:spacing w:before="67" w:after="100" w:afterAutospacing="1" w:line="36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lastRenderedPageBreak/>
        <w:t>- Овладеть интонационными средствами выразительности речи при пересказах текстов, чтении стихов, драматизации сказок.</w:t>
      </w:r>
    </w:p>
    <w:p w:rsidR="00233973" w:rsidRPr="0057056B" w:rsidRDefault="00233973" w:rsidP="0057056B">
      <w:pPr>
        <w:shd w:val="clear" w:color="auto" w:fill="FFFFFF"/>
        <w:spacing w:before="67" w:after="100" w:afterAutospacing="1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 xml:space="preserve">Ваша задача, уважаемые родители, помочь будущему школьнику на начальном этапе школьного обучения сформировать и развить способности фонематического восприятия, фонематических представлений, фонематического, слогового, </w:t>
      </w:r>
      <w:proofErr w:type="spellStart"/>
      <w:proofErr w:type="gramStart"/>
      <w:r w:rsidRPr="0057056B">
        <w:rPr>
          <w:rFonts w:ascii="Times New Roman" w:hAnsi="Times New Roman"/>
          <w:sz w:val="24"/>
          <w:szCs w:val="24"/>
          <w:lang w:eastAsia="ru-RU"/>
        </w:rPr>
        <w:t>звуко</w:t>
      </w:r>
      <w:proofErr w:type="spellEnd"/>
      <w:r w:rsidRPr="0057056B">
        <w:rPr>
          <w:rFonts w:ascii="Times New Roman" w:hAnsi="Times New Roman"/>
          <w:sz w:val="24"/>
          <w:szCs w:val="24"/>
          <w:lang w:eastAsia="ru-RU"/>
        </w:rPr>
        <w:t>-буквенного</w:t>
      </w:r>
      <w:proofErr w:type="gramEnd"/>
      <w:r w:rsidRPr="0057056B">
        <w:rPr>
          <w:rFonts w:ascii="Times New Roman" w:hAnsi="Times New Roman"/>
          <w:sz w:val="24"/>
          <w:szCs w:val="24"/>
          <w:lang w:eastAsia="ru-RU"/>
        </w:rPr>
        <w:t>, языкового анализа и синтеза, средствами уточнения, расширения и систематизации словарного запаса, развитие функций словообразования и словоизменения.</w:t>
      </w:r>
    </w:p>
    <w:p w:rsidR="0057056B" w:rsidRDefault="00233973" w:rsidP="0057056B">
      <w:pPr>
        <w:shd w:val="clear" w:color="auto" w:fill="FFFFFF"/>
        <w:spacing w:before="67" w:after="100" w:afterAutospacing="1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>Великий педагог К.Д.Ушинский писал: « Родное слово – есть основа всякого умственного развития и сокровищница всех знаний». Но для того, чтобы СЛОВО стало значимым для ребёнка, необходимо его правильное, чёткое произношение и знание значения и смысла СЛОВА.</w:t>
      </w:r>
    </w:p>
    <w:p w:rsidR="00233973" w:rsidRPr="0057056B" w:rsidRDefault="00233973" w:rsidP="0057056B">
      <w:pPr>
        <w:shd w:val="clear" w:color="auto" w:fill="FFFFFF"/>
        <w:spacing w:before="67" w:after="100" w:afterAutospacing="1" w:line="36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57056B">
        <w:rPr>
          <w:rFonts w:ascii="Times New Roman" w:hAnsi="Times New Roman"/>
          <w:sz w:val="24"/>
          <w:szCs w:val="24"/>
          <w:lang w:eastAsia="ru-RU"/>
        </w:rPr>
        <w:t>Помните о том, что Вы родители обязаны вникать в проблемы детей. Участие семьи в речевом развитии очень значима. Наилучшие результаты получаются там, где родители не безразличны к речевым проблемам своего ребёнка.</w:t>
      </w:r>
    </w:p>
    <w:p w:rsidR="00233973" w:rsidRPr="0057056B" w:rsidRDefault="00233973" w:rsidP="00CE3A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33973" w:rsidRPr="0057056B" w:rsidSect="0089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5B"/>
    <w:rsid w:val="00051B04"/>
    <w:rsid w:val="00223D8B"/>
    <w:rsid w:val="00233973"/>
    <w:rsid w:val="005423F5"/>
    <w:rsid w:val="0057056B"/>
    <w:rsid w:val="0089711C"/>
    <w:rsid w:val="009311FD"/>
    <w:rsid w:val="00A10CCC"/>
    <w:rsid w:val="00AD4F8C"/>
    <w:rsid w:val="00CE3A5B"/>
    <w:rsid w:val="00D81FF5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4686E"/>
  <w15:docId w15:val="{43A5ACBB-DEA3-4DC0-9B53-B9DBFFA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1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CE3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3A5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uiPriority w:val="99"/>
    <w:rsid w:val="00CE3A5B"/>
    <w:rPr>
      <w:rFonts w:cs="Times New Roman"/>
    </w:rPr>
  </w:style>
  <w:style w:type="paragraph" w:customStyle="1" w:styleId="epigraf">
    <w:name w:val="epigraf"/>
    <w:basedOn w:val="a"/>
    <w:uiPriority w:val="99"/>
    <w:rsid w:val="00CE3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CE3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валова</dc:creator>
  <cp:keywords/>
  <dc:description/>
  <cp:lastModifiedBy>Anya</cp:lastModifiedBy>
  <cp:revision>2</cp:revision>
  <cp:lastPrinted>2015-07-22T03:35:00Z</cp:lastPrinted>
  <dcterms:created xsi:type="dcterms:W3CDTF">2020-04-12T07:59:00Z</dcterms:created>
  <dcterms:modified xsi:type="dcterms:W3CDTF">2020-04-12T07:59:00Z</dcterms:modified>
</cp:coreProperties>
</file>