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709" w:type="dxa"/>
        <w:tblLook w:val="04A0" w:firstRow="1" w:lastRow="0" w:firstColumn="1" w:lastColumn="0" w:noHBand="0" w:noVBand="1"/>
      </w:tblPr>
      <w:tblGrid>
        <w:gridCol w:w="1784"/>
        <w:gridCol w:w="3007"/>
        <w:gridCol w:w="2983"/>
        <w:gridCol w:w="4030"/>
        <w:gridCol w:w="2905"/>
      </w:tblGrid>
      <w:tr w:rsidR="006E215E" w:rsidTr="008E6296">
        <w:tc>
          <w:tcPr>
            <w:tcW w:w="4791" w:type="dxa"/>
            <w:gridSpan w:val="2"/>
          </w:tcPr>
          <w:p w:rsidR="006E215E" w:rsidRPr="00895C38" w:rsidRDefault="006E215E" w:rsidP="00371385">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2983" w:type="dxa"/>
            <w:vMerge w:val="restart"/>
          </w:tcPr>
          <w:p w:rsidR="006E215E" w:rsidRPr="00895C38" w:rsidRDefault="006E215E" w:rsidP="00A3662D">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4030" w:type="dxa"/>
            <w:vMerge w:val="restart"/>
          </w:tcPr>
          <w:p w:rsidR="006E215E" w:rsidRPr="00895C38" w:rsidRDefault="006E215E" w:rsidP="00A3662D">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2905" w:type="dxa"/>
            <w:vMerge w:val="restart"/>
          </w:tcPr>
          <w:p w:rsidR="006E215E" w:rsidRPr="00895C38" w:rsidRDefault="006E215E" w:rsidP="00A3662D">
            <w:pPr>
              <w:tabs>
                <w:tab w:val="left" w:pos="851"/>
              </w:tabs>
              <w:spacing w:line="240" w:lineRule="auto"/>
              <w:ind w:firstLine="0"/>
              <w:jc w:val="center"/>
              <w:rPr>
                <w:b/>
                <w:sz w:val="22"/>
                <w:szCs w:val="22"/>
              </w:rPr>
            </w:pPr>
            <w:r w:rsidRPr="00895C38">
              <w:rPr>
                <w:b/>
                <w:sz w:val="22"/>
                <w:szCs w:val="22"/>
              </w:rPr>
              <w:t>Причины отклонений.</w:t>
            </w:r>
          </w:p>
          <w:p w:rsidR="006E215E" w:rsidRPr="00895C38" w:rsidRDefault="006E215E" w:rsidP="006E215E">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ED219E" w:rsidTr="008E6296">
        <w:tc>
          <w:tcPr>
            <w:tcW w:w="1784" w:type="dxa"/>
          </w:tcPr>
          <w:p w:rsidR="006E215E" w:rsidRPr="00895C38" w:rsidRDefault="006E215E" w:rsidP="00A3662D">
            <w:pPr>
              <w:tabs>
                <w:tab w:val="left" w:pos="851"/>
              </w:tabs>
              <w:spacing w:line="240" w:lineRule="auto"/>
              <w:ind w:firstLine="0"/>
              <w:jc w:val="center"/>
              <w:rPr>
                <w:b/>
                <w:sz w:val="22"/>
                <w:szCs w:val="22"/>
                <w:lang w:eastAsia="en-US" w:bidi="en-US"/>
              </w:rPr>
            </w:pPr>
            <w:r w:rsidRPr="00895C38">
              <w:rPr>
                <w:b/>
                <w:sz w:val="22"/>
                <w:szCs w:val="22"/>
              </w:rPr>
              <w:t>Сроки</w:t>
            </w:r>
          </w:p>
        </w:tc>
        <w:tc>
          <w:tcPr>
            <w:tcW w:w="3007" w:type="dxa"/>
          </w:tcPr>
          <w:p w:rsidR="006E215E" w:rsidRPr="00895C38" w:rsidRDefault="006E215E" w:rsidP="00A3662D">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983" w:type="dxa"/>
            <w:vMerge/>
          </w:tcPr>
          <w:p w:rsidR="006E215E" w:rsidRPr="00D03A7A" w:rsidRDefault="006E215E" w:rsidP="00A3662D">
            <w:pPr>
              <w:tabs>
                <w:tab w:val="left" w:pos="851"/>
              </w:tabs>
              <w:spacing w:line="240" w:lineRule="auto"/>
              <w:ind w:firstLine="0"/>
            </w:pPr>
          </w:p>
        </w:tc>
        <w:tc>
          <w:tcPr>
            <w:tcW w:w="4030" w:type="dxa"/>
            <w:vMerge/>
          </w:tcPr>
          <w:p w:rsidR="006E215E" w:rsidRDefault="006E215E" w:rsidP="00A3662D">
            <w:pPr>
              <w:tabs>
                <w:tab w:val="left" w:pos="851"/>
              </w:tabs>
              <w:spacing w:line="240" w:lineRule="auto"/>
              <w:ind w:firstLine="0"/>
              <w:rPr>
                <w:sz w:val="28"/>
                <w:szCs w:val="28"/>
                <w:lang w:eastAsia="en-US" w:bidi="en-US"/>
              </w:rPr>
            </w:pPr>
          </w:p>
        </w:tc>
        <w:tc>
          <w:tcPr>
            <w:tcW w:w="2905" w:type="dxa"/>
            <w:vMerge/>
          </w:tcPr>
          <w:p w:rsidR="006E215E" w:rsidRDefault="006E215E" w:rsidP="00A3662D">
            <w:pPr>
              <w:tabs>
                <w:tab w:val="left" w:pos="851"/>
              </w:tabs>
              <w:spacing w:line="240" w:lineRule="auto"/>
              <w:ind w:firstLine="0"/>
              <w:rPr>
                <w:sz w:val="28"/>
                <w:szCs w:val="28"/>
                <w:lang w:eastAsia="en-US" w:bidi="en-US"/>
              </w:rPr>
            </w:pPr>
          </w:p>
        </w:tc>
      </w:tr>
      <w:tr w:rsidR="00ED219E" w:rsidTr="008E6296">
        <w:tc>
          <w:tcPr>
            <w:tcW w:w="1784" w:type="dxa"/>
          </w:tcPr>
          <w:p w:rsidR="006E215E" w:rsidRPr="00895C38" w:rsidRDefault="006E215E" w:rsidP="00A3662D">
            <w:pPr>
              <w:tabs>
                <w:tab w:val="left" w:pos="851"/>
              </w:tabs>
              <w:spacing w:line="240" w:lineRule="auto"/>
              <w:ind w:firstLine="0"/>
              <w:jc w:val="center"/>
              <w:rPr>
                <w:b/>
                <w:sz w:val="22"/>
                <w:szCs w:val="22"/>
              </w:rPr>
            </w:pPr>
            <w:r>
              <w:rPr>
                <w:b/>
                <w:sz w:val="22"/>
                <w:szCs w:val="22"/>
              </w:rPr>
              <w:t>1</w:t>
            </w:r>
          </w:p>
        </w:tc>
        <w:tc>
          <w:tcPr>
            <w:tcW w:w="3007" w:type="dxa"/>
          </w:tcPr>
          <w:p w:rsidR="006E215E" w:rsidRDefault="006E215E" w:rsidP="00A3662D">
            <w:pPr>
              <w:tabs>
                <w:tab w:val="left" w:pos="851"/>
              </w:tabs>
              <w:spacing w:line="240" w:lineRule="auto"/>
              <w:ind w:firstLine="0"/>
              <w:jc w:val="center"/>
              <w:rPr>
                <w:b/>
                <w:sz w:val="22"/>
                <w:szCs w:val="22"/>
              </w:rPr>
            </w:pPr>
            <w:r>
              <w:rPr>
                <w:b/>
                <w:sz w:val="22"/>
                <w:szCs w:val="22"/>
              </w:rPr>
              <w:t>2</w:t>
            </w:r>
          </w:p>
        </w:tc>
        <w:tc>
          <w:tcPr>
            <w:tcW w:w="2983" w:type="dxa"/>
          </w:tcPr>
          <w:p w:rsidR="006E215E" w:rsidRPr="00F01297" w:rsidRDefault="006E215E" w:rsidP="00A3662D">
            <w:pPr>
              <w:tabs>
                <w:tab w:val="left" w:pos="851"/>
              </w:tabs>
              <w:spacing w:line="240" w:lineRule="auto"/>
              <w:ind w:firstLine="0"/>
              <w:jc w:val="center"/>
              <w:rPr>
                <w:b/>
                <w:sz w:val="22"/>
                <w:szCs w:val="22"/>
              </w:rPr>
            </w:pPr>
            <w:r>
              <w:rPr>
                <w:b/>
                <w:sz w:val="22"/>
                <w:szCs w:val="22"/>
              </w:rPr>
              <w:t>3</w:t>
            </w:r>
          </w:p>
        </w:tc>
        <w:tc>
          <w:tcPr>
            <w:tcW w:w="4030" w:type="dxa"/>
          </w:tcPr>
          <w:p w:rsidR="006E215E" w:rsidRPr="00F01297" w:rsidRDefault="006E215E" w:rsidP="00A3662D">
            <w:pPr>
              <w:tabs>
                <w:tab w:val="left" w:pos="851"/>
              </w:tabs>
              <w:spacing w:line="240" w:lineRule="auto"/>
              <w:ind w:firstLine="0"/>
              <w:jc w:val="center"/>
              <w:rPr>
                <w:b/>
                <w:sz w:val="22"/>
                <w:szCs w:val="22"/>
              </w:rPr>
            </w:pPr>
            <w:r>
              <w:rPr>
                <w:b/>
                <w:sz w:val="22"/>
                <w:szCs w:val="22"/>
              </w:rPr>
              <w:t>4</w:t>
            </w:r>
          </w:p>
        </w:tc>
        <w:tc>
          <w:tcPr>
            <w:tcW w:w="2905" w:type="dxa"/>
          </w:tcPr>
          <w:p w:rsidR="006E215E" w:rsidRPr="00F01297" w:rsidRDefault="00EA1E5E" w:rsidP="00A3662D">
            <w:pPr>
              <w:tabs>
                <w:tab w:val="left" w:pos="851"/>
              </w:tabs>
              <w:spacing w:line="240" w:lineRule="auto"/>
              <w:ind w:firstLine="0"/>
              <w:jc w:val="center"/>
              <w:rPr>
                <w:b/>
                <w:sz w:val="22"/>
                <w:szCs w:val="22"/>
              </w:rPr>
            </w:pPr>
            <w:r>
              <w:rPr>
                <w:b/>
                <w:sz w:val="22"/>
                <w:szCs w:val="22"/>
              </w:rPr>
              <w:t>5</w:t>
            </w:r>
          </w:p>
        </w:tc>
      </w:tr>
      <w:tr w:rsidR="006E215E" w:rsidTr="00BF5AD6">
        <w:tc>
          <w:tcPr>
            <w:tcW w:w="14709" w:type="dxa"/>
            <w:gridSpan w:val="5"/>
          </w:tcPr>
          <w:p w:rsidR="006E215E" w:rsidRDefault="006E215E" w:rsidP="006E215E">
            <w:pPr>
              <w:tabs>
                <w:tab w:val="left" w:pos="851"/>
              </w:tabs>
              <w:spacing w:line="240" w:lineRule="auto"/>
              <w:ind w:firstLine="0"/>
              <w:jc w:val="center"/>
              <w:rPr>
                <w:sz w:val="28"/>
                <w:szCs w:val="28"/>
                <w:lang w:eastAsia="en-US" w:bidi="en-US"/>
              </w:rPr>
            </w:pPr>
            <w:r>
              <w:rPr>
                <w:b/>
                <w:sz w:val="22"/>
                <w:szCs w:val="22"/>
              </w:rPr>
              <w:t>2</w:t>
            </w:r>
            <w:r w:rsidRPr="00F53896">
              <w:rPr>
                <w:b/>
                <w:sz w:val="22"/>
                <w:szCs w:val="22"/>
              </w:rPr>
              <w:t xml:space="preserve"> квартал</w:t>
            </w:r>
          </w:p>
        </w:tc>
      </w:tr>
      <w:tr w:rsidR="00ED219E" w:rsidTr="008E6296">
        <w:tc>
          <w:tcPr>
            <w:tcW w:w="1784" w:type="dxa"/>
          </w:tcPr>
          <w:p w:rsidR="006E215E" w:rsidRPr="00955957" w:rsidRDefault="006E215E" w:rsidP="00A3662D">
            <w:pPr>
              <w:tabs>
                <w:tab w:val="left" w:pos="851"/>
              </w:tabs>
              <w:spacing w:line="240" w:lineRule="auto"/>
              <w:ind w:firstLine="0"/>
              <w:jc w:val="center"/>
              <w:rPr>
                <w:b/>
              </w:rPr>
            </w:pPr>
          </w:p>
        </w:tc>
        <w:tc>
          <w:tcPr>
            <w:tcW w:w="3007" w:type="dxa"/>
          </w:tcPr>
          <w:p w:rsidR="006E215E" w:rsidRPr="00955957" w:rsidRDefault="006E215E" w:rsidP="00A3662D">
            <w:pPr>
              <w:tabs>
                <w:tab w:val="left" w:pos="851"/>
              </w:tabs>
              <w:spacing w:line="240" w:lineRule="auto"/>
              <w:ind w:firstLine="0"/>
              <w:jc w:val="center"/>
              <w:rPr>
                <w:b/>
              </w:rPr>
            </w:pPr>
          </w:p>
        </w:tc>
        <w:tc>
          <w:tcPr>
            <w:tcW w:w="2983" w:type="dxa"/>
          </w:tcPr>
          <w:p w:rsidR="006E215E" w:rsidRPr="00D03A7A" w:rsidRDefault="006E215E" w:rsidP="00A3662D">
            <w:pPr>
              <w:tabs>
                <w:tab w:val="left" w:pos="851"/>
              </w:tabs>
              <w:spacing w:line="240" w:lineRule="auto"/>
              <w:ind w:firstLine="0"/>
            </w:pPr>
          </w:p>
        </w:tc>
        <w:tc>
          <w:tcPr>
            <w:tcW w:w="4030" w:type="dxa"/>
          </w:tcPr>
          <w:p w:rsidR="006E215E" w:rsidRDefault="006E215E" w:rsidP="00A3662D">
            <w:pPr>
              <w:tabs>
                <w:tab w:val="left" w:pos="851"/>
              </w:tabs>
              <w:spacing w:line="240" w:lineRule="auto"/>
              <w:ind w:firstLine="0"/>
              <w:rPr>
                <w:sz w:val="28"/>
                <w:szCs w:val="28"/>
                <w:lang w:eastAsia="en-US" w:bidi="en-US"/>
              </w:rPr>
            </w:pPr>
          </w:p>
        </w:tc>
        <w:tc>
          <w:tcPr>
            <w:tcW w:w="2905" w:type="dxa"/>
          </w:tcPr>
          <w:p w:rsidR="006E215E" w:rsidRDefault="006E215E" w:rsidP="00A3662D">
            <w:pPr>
              <w:tabs>
                <w:tab w:val="left" w:pos="851"/>
              </w:tabs>
              <w:spacing w:line="240" w:lineRule="auto"/>
              <w:ind w:firstLine="0"/>
              <w:rPr>
                <w:sz w:val="28"/>
                <w:szCs w:val="28"/>
                <w:lang w:eastAsia="en-US" w:bidi="en-US"/>
              </w:rPr>
            </w:pPr>
          </w:p>
        </w:tc>
      </w:tr>
      <w:tr w:rsidR="00170CEE" w:rsidTr="009F66FA">
        <w:tc>
          <w:tcPr>
            <w:tcW w:w="14709" w:type="dxa"/>
            <w:gridSpan w:val="5"/>
          </w:tcPr>
          <w:p w:rsidR="00170CEE" w:rsidRDefault="00170CEE"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ED219E" w:rsidTr="008E6296">
        <w:tc>
          <w:tcPr>
            <w:tcW w:w="1784" w:type="dxa"/>
          </w:tcPr>
          <w:p w:rsidR="006E215E" w:rsidRPr="00955957" w:rsidRDefault="006E215E" w:rsidP="00A3662D">
            <w:pPr>
              <w:tabs>
                <w:tab w:val="left" w:pos="851"/>
              </w:tabs>
              <w:spacing w:line="240" w:lineRule="auto"/>
              <w:ind w:firstLine="0"/>
              <w:jc w:val="center"/>
              <w:rPr>
                <w:b/>
              </w:rPr>
            </w:pPr>
          </w:p>
        </w:tc>
        <w:tc>
          <w:tcPr>
            <w:tcW w:w="3007" w:type="dxa"/>
          </w:tcPr>
          <w:p w:rsidR="006E215E" w:rsidRPr="00955957" w:rsidRDefault="006E215E" w:rsidP="00A3662D">
            <w:pPr>
              <w:tabs>
                <w:tab w:val="left" w:pos="851"/>
              </w:tabs>
              <w:spacing w:line="240" w:lineRule="auto"/>
              <w:ind w:firstLine="0"/>
              <w:jc w:val="center"/>
              <w:rPr>
                <w:b/>
              </w:rPr>
            </w:pPr>
          </w:p>
        </w:tc>
        <w:tc>
          <w:tcPr>
            <w:tcW w:w="2983" w:type="dxa"/>
          </w:tcPr>
          <w:p w:rsidR="006E215E" w:rsidRPr="00D03A7A" w:rsidRDefault="006E215E" w:rsidP="00A3662D">
            <w:pPr>
              <w:tabs>
                <w:tab w:val="left" w:pos="851"/>
              </w:tabs>
              <w:spacing w:line="240" w:lineRule="auto"/>
              <w:ind w:firstLine="0"/>
            </w:pPr>
          </w:p>
        </w:tc>
        <w:tc>
          <w:tcPr>
            <w:tcW w:w="4030" w:type="dxa"/>
          </w:tcPr>
          <w:p w:rsidR="006E215E" w:rsidRDefault="006E215E" w:rsidP="00A3662D">
            <w:pPr>
              <w:tabs>
                <w:tab w:val="left" w:pos="851"/>
              </w:tabs>
              <w:spacing w:line="240" w:lineRule="auto"/>
              <w:ind w:firstLine="0"/>
              <w:rPr>
                <w:sz w:val="28"/>
                <w:szCs w:val="28"/>
                <w:lang w:eastAsia="en-US" w:bidi="en-US"/>
              </w:rPr>
            </w:pPr>
          </w:p>
        </w:tc>
        <w:tc>
          <w:tcPr>
            <w:tcW w:w="2905" w:type="dxa"/>
          </w:tcPr>
          <w:p w:rsidR="006E215E" w:rsidRDefault="006E215E" w:rsidP="00A3662D">
            <w:pPr>
              <w:tabs>
                <w:tab w:val="left" w:pos="851"/>
              </w:tabs>
              <w:spacing w:line="240" w:lineRule="auto"/>
              <w:ind w:firstLine="0"/>
              <w:rPr>
                <w:sz w:val="28"/>
                <w:szCs w:val="28"/>
                <w:lang w:eastAsia="en-US" w:bidi="en-US"/>
              </w:rPr>
            </w:pPr>
          </w:p>
        </w:tc>
      </w:tr>
      <w:tr w:rsidR="00BE6F3B" w:rsidTr="001D1DB7">
        <w:tc>
          <w:tcPr>
            <w:tcW w:w="14709" w:type="dxa"/>
            <w:gridSpan w:val="5"/>
          </w:tcPr>
          <w:p w:rsidR="00BE6F3B" w:rsidRDefault="00BE6F3B" w:rsidP="00BE6F3B">
            <w:pPr>
              <w:tabs>
                <w:tab w:val="left" w:pos="851"/>
              </w:tabs>
              <w:spacing w:line="240" w:lineRule="auto"/>
              <w:ind w:firstLine="0"/>
              <w:jc w:val="center"/>
              <w:rPr>
                <w:sz w:val="28"/>
                <w:szCs w:val="28"/>
                <w:lang w:eastAsia="en-US" w:bidi="en-US"/>
              </w:rPr>
            </w:pPr>
            <w:r>
              <w:rPr>
                <w:b/>
                <w:sz w:val="22"/>
                <w:szCs w:val="22"/>
              </w:rPr>
              <w:t>3</w:t>
            </w:r>
            <w:r w:rsidRPr="00F53896">
              <w:rPr>
                <w:b/>
                <w:sz w:val="22"/>
                <w:szCs w:val="22"/>
              </w:rPr>
              <w:t xml:space="preserve"> квартал</w:t>
            </w:r>
          </w:p>
        </w:tc>
      </w:tr>
      <w:tr w:rsidR="00ED219E" w:rsidTr="008E6296">
        <w:tc>
          <w:tcPr>
            <w:tcW w:w="1784" w:type="dxa"/>
          </w:tcPr>
          <w:p w:rsidR="00BE6F3B" w:rsidRPr="005D781E" w:rsidRDefault="005D781E" w:rsidP="005D781E">
            <w:pPr>
              <w:ind w:firstLine="0"/>
              <w:rPr>
                <w:rFonts w:eastAsiaTheme="minorHAnsi"/>
                <w:bCs/>
                <w:szCs w:val="24"/>
                <w:lang w:eastAsia="en-US"/>
              </w:rPr>
            </w:pPr>
            <w:r w:rsidRPr="005D781E">
              <w:rPr>
                <w:lang w:eastAsia="en-US"/>
              </w:rPr>
              <w:t>Июл</w:t>
            </w:r>
            <w:proofErr w:type="gramStart"/>
            <w:r w:rsidRPr="005D781E">
              <w:rPr>
                <w:lang w:eastAsia="en-US"/>
              </w:rPr>
              <w:t>ь-</w:t>
            </w:r>
            <w:proofErr w:type="gramEnd"/>
            <w:r w:rsidRPr="005D781E">
              <w:rPr>
                <w:spacing w:val="-57"/>
                <w:lang w:eastAsia="en-US"/>
              </w:rPr>
              <w:t xml:space="preserve"> </w:t>
            </w:r>
            <w:r w:rsidRPr="005D781E">
              <w:rPr>
                <w:lang w:eastAsia="en-US"/>
              </w:rPr>
              <w:t>август</w:t>
            </w:r>
          </w:p>
        </w:tc>
        <w:tc>
          <w:tcPr>
            <w:tcW w:w="3007" w:type="dxa"/>
          </w:tcPr>
          <w:p w:rsidR="00BE6F3B" w:rsidRPr="005D781E" w:rsidRDefault="005D781E" w:rsidP="005D781E">
            <w:pPr>
              <w:widowControl w:val="0"/>
              <w:autoSpaceDE w:val="0"/>
              <w:autoSpaceDN w:val="0"/>
              <w:adjustRightInd/>
              <w:spacing w:line="240" w:lineRule="auto"/>
              <w:ind w:left="-4" w:firstLine="0"/>
              <w:jc w:val="left"/>
              <w:textAlignment w:val="auto"/>
              <w:rPr>
                <w:szCs w:val="22"/>
                <w:lang w:eastAsia="en-US"/>
              </w:rPr>
            </w:pPr>
            <w:r>
              <w:rPr>
                <w:szCs w:val="22"/>
                <w:lang w:eastAsia="en-US"/>
              </w:rPr>
              <w:t xml:space="preserve">Разработка </w:t>
            </w:r>
            <w:r w:rsidRPr="005D781E">
              <w:rPr>
                <w:szCs w:val="22"/>
                <w:lang w:eastAsia="en-US"/>
              </w:rPr>
              <w:t>и</w:t>
            </w:r>
            <w:r>
              <w:rPr>
                <w:spacing w:val="1"/>
                <w:szCs w:val="22"/>
                <w:lang w:eastAsia="en-US"/>
              </w:rPr>
              <w:t xml:space="preserve"> </w:t>
            </w:r>
            <w:r>
              <w:rPr>
                <w:szCs w:val="22"/>
                <w:lang w:eastAsia="en-US"/>
              </w:rPr>
              <w:t>апробирование</w:t>
            </w:r>
            <w:r w:rsidRPr="005D781E">
              <w:rPr>
                <w:spacing w:val="1"/>
                <w:szCs w:val="22"/>
                <w:lang w:eastAsia="en-US"/>
              </w:rPr>
              <w:t xml:space="preserve"> </w:t>
            </w:r>
            <w:r w:rsidRPr="005D781E">
              <w:rPr>
                <w:szCs w:val="22"/>
                <w:lang w:eastAsia="en-US"/>
              </w:rPr>
              <w:t>программы</w:t>
            </w:r>
            <w:r w:rsidRPr="005D781E">
              <w:rPr>
                <w:spacing w:val="-14"/>
                <w:szCs w:val="22"/>
                <w:lang w:eastAsia="en-US"/>
              </w:rPr>
              <w:t xml:space="preserve"> </w:t>
            </w:r>
            <w:r w:rsidRPr="005D781E">
              <w:rPr>
                <w:szCs w:val="22"/>
                <w:lang w:eastAsia="en-US"/>
              </w:rPr>
              <w:t>учебного</w:t>
            </w:r>
            <w:r w:rsidRPr="005D781E">
              <w:rPr>
                <w:spacing w:val="-57"/>
                <w:szCs w:val="22"/>
                <w:lang w:eastAsia="en-US"/>
              </w:rPr>
              <w:t xml:space="preserve"> </w:t>
            </w:r>
            <w:r w:rsidR="00E54206">
              <w:rPr>
                <w:spacing w:val="-57"/>
                <w:szCs w:val="22"/>
                <w:lang w:eastAsia="en-US"/>
              </w:rPr>
              <w:t xml:space="preserve">                             </w:t>
            </w:r>
            <w:r w:rsidRPr="005D781E">
              <w:rPr>
                <w:szCs w:val="22"/>
                <w:lang w:eastAsia="en-US"/>
              </w:rPr>
              <w:t>предмета</w:t>
            </w:r>
            <w:r>
              <w:rPr>
                <w:szCs w:val="22"/>
                <w:lang w:eastAsia="en-US"/>
              </w:rPr>
              <w:t xml:space="preserve"> </w:t>
            </w:r>
            <w:r w:rsidRPr="005D781E">
              <w:rPr>
                <w:szCs w:val="22"/>
                <w:lang w:eastAsia="en-US"/>
              </w:rPr>
              <w:t>«Технология»,</w:t>
            </w:r>
            <w:r w:rsidRPr="005D781E">
              <w:rPr>
                <w:spacing w:val="1"/>
                <w:szCs w:val="22"/>
                <w:lang w:eastAsia="en-US"/>
              </w:rPr>
              <w:t xml:space="preserve"> </w:t>
            </w:r>
            <w:r w:rsidRPr="005D781E">
              <w:rPr>
                <w:szCs w:val="22"/>
                <w:lang w:eastAsia="en-US"/>
              </w:rPr>
              <w:t>обеспечивающие</w:t>
            </w:r>
            <w:r w:rsidRPr="005D781E">
              <w:rPr>
                <w:spacing w:val="1"/>
                <w:szCs w:val="22"/>
                <w:lang w:eastAsia="en-US"/>
              </w:rPr>
              <w:t xml:space="preserve"> </w:t>
            </w:r>
            <w:r w:rsidRPr="005D781E">
              <w:rPr>
                <w:szCs w:val="22"/>
                <w:lang w:eastAsia="en-US"/>
              </w:rPr>
              <w:t>преемственность в</w:t>
            </w:r>
            <w:r w:rsidRPr="005D781E">
              <w:rPr>
                <w:spacing w:val="-58"/>
                <w:szCs w:val="22"/>
                <w:lang w:eastAsia="en-US"/>
              </w:rPr>
              <w:t xml:space="preserve"> </w:t>
            </w:r>
            <w:r w:rsidRPr="005D781E">
              <w:rPr>
                <w:szCs w:val="22"/>
                <w:lang w:eastAsia="en-US"/>
              </w:rPr>
              <w:t>преподавании (1-9</w:t>
            </w:r>
            <w:r w:rsidR="00E54206">
              <w:rPr>
                <w:szCs w:val="22"/>
                <w:lang w:eastAsia="en-US"/>
              </w:rPr>
              <w:t xml:space="preserve"> </w:t>
            </w:r>
            <w:r w:rsidRPr="005D781E">
              <w:rPr>
                <w:spacing w:val="-57"/>
                <w:szCs w:val="22"/>
                <w:lang w:eastAsia="en-US"/>
              </w:rPr>
              <w:t xml:space="preserve"> </w:t>
            </w:r>
            <w:proofErr w:type="spellStart"/>
            <w:r w:rsidRPr="005D781E">
              <w:rPr>
                <w:szCs w:val="22"/>
                <w:lang w:eastAsia="en-US"/>
              </w:rPr>
              <w:t>кл</w:t>
            </w:r>
            <w:proofErr w:type="spellEnd"/>
            <w:r w:rsidRPr="005D781E">
              <w:rPr>
                <w:szCs w:val="22"/>
                <w:lang w:eastAsia="en-US"/>
              </w:rPr>
              <w:t>.) и интеграцию</w:t>
            </w:r>
            <w:r w:rsidRPr="005D781E">
              <w:rPr>
                <w:spacing w:val="1"/>
                <w:szCs w:val="22"/>
                <w:lang w:eastAsia="en-US"/>
              </w:rPr>
              <w:t xml:space="preserve"> </w:t>
            </w:r>
            <w:r w:rsidRPr="005D781E">
              <w:rPr>
                <w:szCs w:val="22"/>
                <w:lang w:eastAsia="en-US"/>
              </w:rPr>
              <w:t>общего,</w:t>
            </w:r>
            <w:r>
              <w:rPr>
                <w:szCs w:val="22"/>
                <w:lang w:eastAsia="en-US"/>
              </w:rPr>
              <w:t xml:space="preserve"> </w:t>
            </w:r>
            <w:r w:rsidRPr="005D781E">
              <w:rPr>
                <w:szCs w:val="22"/>
                <w:lang w:eastAsia="en-US"/>
              </w:rPr>
              <w:t>дополнительного и</w:t>
            </w:r>
            <w:r w:rsidRPr="005D781E">
              <w:rPr>
                <w:spacing w:val="1"/>
                <w:szCs w:val="22"/>
                <w:lang w:eastAsia="en-US"/>
              </w:rPr>
              <w:t xml:space="preserve"> </w:t>
            </w:r>
            <w:r w:rsidRPr="005D781E">
              <w:rPr>
                <w:szCs w:val="22"/>
                <w:lang w:eastAsia="en-US"/>
              </w:rPr>
              <w:t>профессионального</w:t>
            </w:r>
            <w:r w:rsidRPr="005D781E">
              <w:rPr>
                <w:spacing w:val="-58"/>
                <w:szCs w:val="22"/>
                <w:lang w:eastAsia="en-US"/>
              </w:rPr>
              <w:t xml:space="preserve"> </w:t>
            </w:r>
            <w:r w:rsidRPr="005D781E">
              <w:rPr>
                <w:szCs w:val="22"/>
                <w:lang w:eastAsia="en-US"/>
              </w:rPr>
              <w:t>образования</w:t>
            </w:r>
          </w:p>
        </w:tc>
        <w:tc>
          <w:tcPr>
            <w:tcW w:w="2983" w:type="dxa"/>
          </w:tcPr>
          <w:p w:rsidR="00BE6F3B" w:rsidRPr="005D781E" w:rsidRDefault="005D781E" w:rsidP="005D781E">
            <w:pPr>
              <w:widowControl w:val="0"/>
              <w:autoSpaceDE w:val="0"/>
              <w:autoSpaceDN w:val="0"/>
              <w:adjustRightInd/>
              <w:spacing w:line="240" w:lineRule="auto"/>
              <w:ind w:left="109" w:right="167" w:firstLine="0"/>
              <w:jc w:val="left"/>
              <w:textAlignment w:val="auto"/>
              <w:rPr>
                <w:szCs w:val="22"/>
                <w:lang w:eastAsia="en-US"/>
              </w:rPr>
            </w:pPr>
            <w:r>
              <w:rPr>
                <w:szCs w:val="22"/>
                <w:lang w:eastAsia="en-US"/>
              </w:rPr>
              <w:t>У</w:t>
            </w:r>
            <w:r w:rsidRPr="005D781E">
              <w:rPr>
                <w:szCs w:val="22"/>
                <w:lang w:eastAsia="en-US"/>
              </w:rPr>
              <w:t>тверждена</w:t>
            </w:r>
            <w:r w:rsidRPr="005D781E">
              <w:rPr>
                <w:spacing w:val="-57"/>
                <w:szCs w:val="22"/>
                <w:lang w:eastAsia="en-US"/>
              </w:rPr>
              <w:t xml:space="preserve"> </w:t>
            </w:r>
            <w:r>
              <w:rPr>
                <w:spacing w:val="-57"/>
                <w:szCs w:val="22"/>
                <w:lang w:eastAsia="en-US"/>
              </w:rPr>
              <w:t xml:space="preserve">                    </w:t>
            </w:r>
            <w:r w:rsidRPr="005D781E">
              <w:rPr>
                <w:szCs w:val="22"/>
                <w:lang w:eastAsia="en-US"/>
              </w:rPr>
              <w:t>рабочая программа</w:t>
            </w:r>
            <w:r w:rsidRPr="005D781E">
              <w:rPr>
                <w:spacing w:val="1"/>
                <w:szCs w:val="22"/>
                <w:lang w:eastAsia="en-US"/>
              </w:rPr>
              <w:t xml:space="preserve"> </w:t>
            </w:r>
            <w:r w:rsidRPr="005D781E">
              <w:rPr>
                <w:szCs w:val="22"/>
                <w:lang w:eastAsia="en-US"/>
              </w:rPr>
              <w:t>учебного</w:t>
            </w:r>
            <w:r w:rsidRPr="005D781E">
              <w:rPr>
                <w:spacing w:val="-1"/>
                <w:szCs w:val="22"/>
                <w:lang w:eastAsia="en-US"/>
              </w:rPr>
              <w:t xml:space="preserve"> </w:t>
            </w:r>
            <w:r w:rsidRPr="005D781E">
              <w:rPr>
                <w:szCs w:val="22"/>
                <w:lang w:eastAsia="en-US"/>
              </w:rPr>
              <w:t>предмета</w:t>
            </w:r>
            <w:r>
              <w:rPr>
                <w:szCs w:val="22"/>
                <w:lang w:eastAsia="en-US"/>
              </w:rPr>
              <w:t xml:space="preserve"> </w:t>
            </w:r>
            <w:r w:rsidRPr="005D781E">
              <w:rPr>
                <w:szCs w:val="22"/>
                <w:lang w:eastAsia="en-US"/>
              </w:rPr>
              <w:t>«Технология»</w:t>
            </w:r>
            <w:r w:rsidRPr="005D781E">
              <w:rPr>
                <w:spacing w:val="-13"/>
                <w:szCs w:val="22"/>
                <w:lang w:eastAsia="en-US"/>
              </w:rPr>
              <w:t xml:space="preserve"> </w:t>
            </w:r>
            <w:r w:rsidRPr="005D781E">
              <w:rPr>
                <w:szCs w:val="22"/>
                <w:lang w:eastAsia="en-US"/>
              </w:rPr>
              <w:t>для</w:t>
            </w:r>
            <w:r w:rsidRPr="005D781E">
              <w:rPr>
                <w:spacing w:val="-5"/>
                <w:szCs w:val="22"/>
                <w:lang w:eastAsia="en-US"/>
              </w:rPr>
              <w:t xml:space="preserve"> </w:t>
            </w:r>
            <w:r w:rsidR="00ED219E">
              <w:rPr>
                <w:szCs w:val="22"/>
                <w:lang w:eastAsia="en-US"/>
              </w:rPr>
              <w:t>5</w:t>
            </w:r>
            <w:r w:rsidRPr="005D781E">
              <w:rPr>
                <w:szCs w:val="22"/>
                <w:lang w:eastAsia="en-US"/>
              </w:rPr>
              <w:t>класса</w:t>
            </w:r>
            <w:r>
              <w:rPr>
                <w:szCs w:val="22"/>
                <w:lang w:eastAsia="en-US"/>
              </w:rPr>
              <w:t xml:space="preserve"> </w:t>
            </w:r>
          </w:p>
        </w:tc>
        <w:tc>
          <w:tcPr>
            <w:tcW w:w="4030" w:type="dxa"/>
          </w:tcPr>
          <w:p w:rsidR="00BE6F3B" w:rsidRDefault="005D781E" w:rsidP="005D781E">
            <w:pPr>
              <w:widowControl w:val="0"/>
              <w:autoSpaceDE w:val="0"/>
              <w:autoSpaceDN w:val="0"/>
              <w:adjustRightInd/>
              <w:spacing w:line="268" w:lineRule="exact"/>
              <w:ind w:left="108" w:firstLine="0"/>
              <w:jc w:val="left"/>
              <w:textAlignment w:val="auto"/>
              <w:rPr>
                <w:szCs w:val="22"/>
                <w:lang w:eastAsia="en-US"/>
              </w:rPr>
            </w:pPr>
            <w:r w:rsidRPr="005D781E">
              <w:rPr>
                <w:szCs w:val="22"/>
                <w:lang w:eastAsia="en-US"/>
              </w:rPr>
              <w:t>Рабочая</w:t>
            </w:r>
            <w:r w:rsidRPr="005D781E">
              <w:rPr>
                <w:spacing w:val="-3"/>
                <w:szCs w:val="22"/>
                <w:lang w:eastAsia="en-US"/>
              </w:rPr>
              <w:t xml:space="preserve"> </w:t>
            </w:r>
            <w:r w:rsidRPr="005D781E">
              <w:rPr>
                <w:szCs w:val="22"/>
                <w:lang w:eastAsia="en-US"/>
              </w:rPr>
              <w:t>программа</w:t>
            </w:r>
            <w:r w:rsidRPr="005D781E">
              <w:rPr>
                <w:spacing w:val="1"/>
                <w:szCs w:val="22"/>
                <w:lang w:eastAsia="en-US"/>
              </w:rPr>
              <w:t xml:space="preserve"> </w:t>
            </w:r>
            <w:r w:rsidRPr="005D781E">
              <w:rPr>
                <w:szCs w:val="22"/>
                <w:lang w:eastAsia="en-US"/>
              </w:rPr>
              <w:t>учебного</w:t>
            </w:r>
            <w:r w:rsidRPr="005D781E">
              <w:rPr>
                <w:spacing w:val="-2"/>
                <w:szCs w:val="22"/>
                <w:lang w:eastAsia="en-US"/>
              </w:rPr>
              <w:t xml:space="preserve"> </w:t>
            </w:r>
            <w:r w:rsidRPr="005D781E">
              <w:rPr>
                <w:szCs w:val="22"/>
                <w:lang w:eastAsia="en-US"/>
              </w:rPr>
              <w:t>предмета</w:t>
            </w:r>
            <w:r>
              <w:rPr>
                <w:szCs w:val="22"/>
                <w:lang w:eastAsia="en-US"/>
              </w:rPr>
              <w:t xml:space="preserve"> </w:t>
            </w:r>
            <w:r w:rsidRPr="005D781E">
              <w:rPr>
                <w:szCs w:val="22"/>
                <w:lang w:eastAsia="en-US"/>
              </w:rPr>
              <w:t xml:space="preserve">«Технология» </w:t>
            </w:r>
          </w:p>
          <w:p w:rsidR="005D781E" w:rsidRDefault="005D781E" w:rsidP="005D781E">
            <w:pPr>
              <w:widowControl w:val="0"/>
              <w:autoSpaceDE w:val="0"/>
              <w:autoSpaceDN w:val="0"/>
              <w:adjustRightInd/>
              <w:spacing w:line="268" w:lineRule="exact"/>
              <w:ind w:left="108" w:firstLine="0"/>
              <w:jc w:val="left"/>
              <w:textAlignment w:val="auto"/>
              <w:rPr>
                <w:szCs w:val="22"/>
                <w:lang w:eastAsia="en-US"/>
              </w:rPr>
            </w:pPr>
            <w:hyperlink r:id="rId9" w:history="1">
              <w:r w:rsidRPr="002F56C3">
                <w:rPr>
                  <w:rStyle w:val="af4"/>
                  <w:szCs w:val="22"/>
                  <w:lang w:eastAsia="en-US"/>
                </w:rPr>
                <w:t>https://sh4-tmr.edu.yar.ru/index/obrazovanie.html</w:t>
              </w:r>
            </w:hyperlink>
          </w:p>
          <w:p w:rsidR="005D781E" w:rsidRPr="005D781E" w:rsidRDefault="005D781E" w:rsidP="005D781E">
            <w:pPr>
              <w:widowControl w:val="0"/>
              <w:autoSpaceDE w:val="0"/>
              <w:autoSpaceDN w:val="0"/>
              <w:adjustRightInd/>
              <w:spacing w:line="268" w:lineRule="exact"/>
              <w:ind w:left="108" w:firstLine="0"/>
              <w:jc w:val="left"/>
              <w:textAlignment w:val="auto"/>
              <w:rPr>
                <w:szCs w:val="22"/>
                <w:lang w:eastAsia="en-US"/>
              </w:rPr>
            </w:pPr>
          </w:p>
        </w:tc>
        <w:tc>
          <w:tcPr>
            <w:tcW w:w="2905" w:type="dxa"/>
          </w:tcPr>
          <w:p w:rsidR="00BE6F3B" w:rsidRDefault="00BE6F3B" w:rsidP="00A3662D">
            <w:pPr>
              <w:tabs>
                <w:tab w:val="left" w:pos="851"/>
              </w:tabs>
              <w:spacing w:line="240" w:lineRule="auto"/>
              <w:ind w:firstLine="0"/>
              <w:rPr>
                <w:sz w:val="28"/>
                <w:szCs w:val="28"/>
                <w:lang w:eastAsia="en-US" w:bidi="en-US"/>
              </w:rPr>
            </w:pPr>
          </w:p>
        </w:tc>
      </w:tr>
      <w:tr w:rsidR="00ED219E" w:rsidTr="008E6296">
        <w:tc>
          <w:tcPr>
            <w:tcW w:w="1784" w:type="dxa"/>
          </w:tcPr>
          <w:p w:rsidR="005D781E" w:rsidRPr="00ED219E" w:rsidRDefault="00ED219E" w:rsidP="00A3662D">
            <w:pPr>
              <w:tabs>
                <w:tab w:val="left" w:pos="851"/>
              </w:tabs>
              <w:spacing w:line="240" w:lineRule="auto"/>
              <w:ind w:firstLine="0"/>
              <w:jc w:val="center"/>
            </w:pPr>
            <w:r w:rsidRPr="00ED219E">
              <w:t xml:space="preserve">Сентябрь </w:t>
            </w:r>
          </w:p>
        </w:tc>
        <w:tc>
          <w:tcPr>
            <w:tcW w:w="3007" w:type="dxa"/>
          </w:tcPr>
          <w:p w:rsidR="00ED219E" w:rsidRPr="00ED219E" w:rsidRDefault="00ED219E" w:rsidP="00ED219E">
            <w:pPr>
              <w:widowControl w:val="0"/>
              <w:autoSpaceDE w:val="0"/>
              <w:autoSpaceDN w:val="0"/>
              <w:adjustRightInd/>
              <w:spacing w:line="240" w:lineRule="auto"/>
              <w:ind w:firstLine="0"/>
              <w:jc w:val="left"/>
              <w:textAlignment w:val="auto"/>
              <w:rPr>
                <w:szCs w:val="22"/>
                <w:lang w:eastAsia="en-US"/>
              </w:rPr>
            </w:pPr>
            <w:r w:rsidRPr="00ED219E">
              <w:rPr>
                <w:szCs w:val="22"/>
                <w:lang w:eastAsia="en-US"/>
              </w:rPr>
              <w:t>Апробация и</w:t>
            </w:r>
            <w:r>
              <w:rPr>
                <w:spacing w:val="1"/>
                <w:szCs w:val="22"/>
                <w:lang w:eastAsia="en-US"/>
              </w:rPr>
              <w:t xml:space="preserve"> </w:t>
            </w:r>
            <w:r w:rsidRPr="00ED219E">
              <w:rPr>
                <w:szCs w:val="22"/>
                <w:lang w:eastAsia="en-US"/>
              </w:rPr>
              <w:t>корректировка</w:t>
            </w:r>
            <w:r w:rsidRPr="00ED219E">
              <w:rPr>
                <w:spacing w:val="-12"/>
                <w:szCs w:val="22"/>
                <w:lang w:eastAsia="en-US"/>
              </w:rPr>
              <w:t xml:space="preserve"> </w:t>
            </w:r>
            <w:proofErr w:type="gramStart"/>
            <w:r w:rsidRPr="00ED219E">
              <w:rPr>
                <w:szCs w:val="22"/>
                <w:lang w:eastAsia="en-US"/>
              </w:rPr>
              <w:t>рабочей</w:t>
            </w:r>
            <w:proofErr w:type="gramEnd"/>
          </w:p>
          <w:p w:rsidR="005D781E" w:rsidRPr="00ED219E" w:rsidRDefault="00B62964" w:rsidP="00ED219E">
            <w:pPr>
              <w:spacing w:line="268" w:lineRule="exact"/>
              <w:ind w:firstLine="0"/>
              <w:rPr>
                <w:szCs w:val="22"/>
                <w:lang w:eastAsia="en-US"/>
              </w:rPr>
            </w:pPr>
            <w:r>
              <w:rPr>
                <w:szCs w:val="22"/>
                <w:lang w:eastAsia="en-US"/>
              </w:rPr>
              <w:t>п</w:t>
            </w:r>
            <w:r w:rsidR="00ED219E">
              <w:rPr>
                <w:szCs w:val="22"/>
                <w:lang w:eastAsia="en-US"/>
              </w:rPr>
              <w:t xml:space="preserve">рограммы </w:t>
            </w:r>
            <w:r w:rsidR="00ED219E" w:rsidRPr="00ED219E">
              <w:rPr>
                <w:szCs w:val="22"/>
                <w:lang w:eastAsia="en-US"/>
              </w:rPr>
              <w:t>учебного</w:t>
            </w:r>
            <w:r w:rsidR="00ED219E" w:rsidRPr="00ED219E">
              <w:rPr>
                <w:szCs w:val="22"/>
                <w:lang w:eastAsia="en-US"/>
              </w:rPr>
              <w:t xml:space="preserve"> </w:t>
            </w:r>
            <w:r w:rsidR="00ED219E" w:rsidRPr="00ED219E">
              <w:rPr>
                <w:szCs w:val="22"/>
                <w:lang w:eastAsia="en-US"/>
              </w:rPr>
              <w:t>предмета</w:t>
            </w:r>
            <w:r w:rsidR="00ED219E">
              <w:rPr>
                <w:szCs w:val="22"/>
                <w:lang w:eastAsia="en-US"/>
              </w:rPr>
              <w:t xml:space="preserve"> </w:t>
            </w:r>
            <w:r w:rsidR="00ED219E" w:rsidRPr="00ED219E">
              <w:rPr>
                <w:szCs w:val="22"/>
                <w:lang w:eastAsia="en-US"/>
              </w:rPr>
              <w:t>«Технология»</w:t>
            </w:r>
            <w:r w:rsidR="00ED219E" w:rsidRPr="00ED219E">
              <w:rPr>
                <w:spacing w:val="-13"/>
                <w:szCs w:val="22"/>
                <w:lang w:eastAsia="en-US"/>
              </w:rPr>
              <w:t xml:space="preserve"> </w:t>
            </w:r>
            <w:r w:rsidR="00ED219E" w:rsidRPr="00ED219E">
              <w:rPr>
                <w:szCs w:val="22"/>
                <w:lang w:eastAsia="en-US"/>
              </w:rPr>
              <w:t>для</w:t>
            </w:r>
            <w:r w:rsidR="00ED219E" w:rsidRPr="00ED219E">
              <w:rPr>
                <w:spacing w:val="-4"/>
                <w:szCs w:val="22"/>
                <w:lang w:eastAsia="en-US"/>
              </w:rPr>
              <w:t xml:space="preserve"> </w:t>
            </w:r>
            <w:r w:rsidR="00ED219E" w:rsidRPr="00ED219E">
              <w:rPr>
                <w:szCs w:val="22"/>
                <w:lang w:eastAsia="en-US"/>
              </w:rPr>
              <w:t>7</w:t>
            </w:r>
            <w:r>
              <w:rPr>
                <w:szCs w:val="22"/>
                <w:lang w:eastAsia="en-US"/>
              </w:rPr>
              <w:t xml:space="preserve"> </w:t>
            </w:r>
            <w:r w:rsidR="00ED219E" w:rsidRPr="00ED219E">
              <w:rPr>
                <w:spacing w:val="-57"/>
                <w:szCs w:val="22"/>
                <w:lang w:eastAsia="en-US"/>
              </w:rPr>
              <w:t xml:space="preserve"> </w:t>
            </w:r>
            <w:r w:rsidR="00ED219E" w:rsidRPr="00ED219E">
              <w:rPr>
                <w:szCs w:val="22"/>
                <w:lang w:eastAsia="en-US"/>
              </w:rPr>
              <w:t>класса</w:t>
            </w:r>
          </w:p>
        </w:tc>
        <w:tc>
          <w:tcPr>
            <w:tcW w:w="2983" w:type="dxa"/>
          </w:tcPr>
          <w:p w:rsidR="00ED219E" w:rsidRPr="00ED219E" w:rsidRDefault="00ED219E" w:rsidP="00ED219E">
            <w:pPr>
              <w:widowControl w:val="0"/>
              <w:autoSpaceDE w:val="0"/>
              <w:autoSpaceDN w:val="0"/>
              <w:adjustRightInd/>
              <w:spacing w:line="240" w:lineRule="auto"/>
              <w:ind w:firstLine="0"/>
              <w:jc w:val="left"/>
              <w:textAlignment w:val="auto"/>
              <w:rPr>
                <w:szCs w:val="22"/>
                <w:lang w:eastAsia="en-US"/>
              </w:rPr>
            </w:pPr>
            <w:r w:rsidRPr="00ED219E">
              <w:rPr>
                <w:szCs w:val="22"/>
                <w:lang w:eastAsia="en-US"/>
              </w:rPr>
              <w:t>Апробация и</w:t>
            </w:r>
            <w:r>
              <w:rPr>
                <w:spacing w:val="1"/>
                <w:szCs w:val="22"/>
                <w:lang w:eastAsia="en-US"/>
              </w:rPr>
              <w:t xml:space="preserve"> </w:t>
            </w:r>
            <w:r w:rsidRPr="00ED219E">
              <w:rPr>
                <w:szCs w:val="22"/>
                <w:lang w:eastAsia="en-US"/>
              </w:rPr>
              <w:t>корректировка</w:t>
            </w:r>
            <w:r w:rsidRPr="00ED219E">
              <w:rPr>
                <w:spacing w:val="-12"/>
                <w:szCs w:val="22"/>
                <w:lang w:eastAsia="en-US"/>
              </w:rPr>
              <w:t xml:space="preserve"> </w:t>
            </w:r>
            <w:proofErr w:type="gramStart"/>
            <w:r w:rsidRPr="00ED219E">
              <w:rPr>
                <w:szCs w:val="22"/>
                <w:lang w:eastAsia="en-US"/>
              </w:rPr>
              <w:t>рабочей</w:t>
            </w:r>
            <w:proofErr w:type="gramEnd"/>
          </w:p>
          <w:p w:rsidR="005D781E" w:rsidRPr="00D03A7A" w:rsidRDefault="00E54206" w:rsidP="00ED219E">
            <w:pPr>
              <w:tabs>
                <w:tab w:val="left" w:pos="851"/>
              </w:tabs>
              <w:spacing w:line="240" w:lineRule="auto"/>
              <w:ind w:firstLine="0"/>
            </w:pPr>
            <w:r>
              <w:rPr>
                <w:szCs w:val="22"/>
                <w:lang w:eastAsia="en-US"/>
              </w:rPr>
              <w:t>п</w:t>
            </w:r>
            <w:r w:rsidR="00ED219E">
              <w:rPr>
                <w:szCs w:val="22"/>
                <w:lang w:eastAsia="en-US"/>
              </w:rPr>
              <w:t xml:space="preserve">рограммы </w:t>
            </w:r>
            <w:r w:rsidR="00ED219E" w:rsidRPr="00ED219E">
              <w:rPr>
                <w:szCs w:val="22"/>
                <w:lang w:eastAsia="en-US"/>
              </w:rPr>
              <w:t>учебного предмета</w:t>
            </w:r>
            <w:r w:rsidR="00ED219E">
              <w:rPr>
                <w:szCs w:val="22"/>
                <w:lang w:eastAsia="en-US"/>
              </w:rPr>
              <w:t xml:space="preserve"> </w:t>
            </w:r>
            <w:r w:rsidR="00ED219E" w:rsidRPr="00ED219E">
              <w:rPr>
                <w:szCs w:val="22"/>
                <w:lang w:eastAsia="en-US"/>
              </w:rPr>
              <w:t>«Технология»</w:t>
            </w:r>
            <w:r w:rsidR="00ED219E" w:rsidRPr="00ED219E">
              <w:rPr>
                <w:spacing w:val="-13"/>
                <w:szCs w:val="22"/>
                <w:lang w:eastAsia="en-US"/>
              </w:rPr>
              <w:t xml:space="preserve"> </w:t>
            </w:r>
            <w:r w:rsidR="00ED219E" w:rsidRPr="00ED219E">
              <w:rPr>
                <w:szCs w:val="22"/>
                <w:lang w:eastAsia="en-US"/>
              </w:rPr>
              <w:t>для</w:t>
            </w:r>
            <w:r w:rsidR="00ED219E" w:rsidRPr="00ED219E">
              <w:rPr>
                <w:spacing w:val="-4"/>
                <w:szCs w:val="22"/>
                <w:lang w:eastAsia="en-US"/>
              </w:rPr>
              <w:t xml:space="preserve"> </w:t>
            </w:r>
            <w:r w:rsidR="00ED219E" w:rsidRPr="00ED219E">
              <w:rPr>
                <w:szCs w:val="22"/>
                <w:lang w:eastAsia="en-US"/>
              </w:rPr>
              <w:t>7</w:t>
            </w:r>
            <w:r w:rsidR="00B62964">
              <w:rPr>
                <w:szCs w:val="22"/>
                <w:lang w:eastAsia="en-US"/>
              </w:rPr>
              <w:t xml:space="preserve"> </w:t>
            </w:r>
            <w:bookmarkStart w:id="0" w:name="_GoBack"/>
            <w:bookmarkEnd w:id="0"/>
            <w:r w:rsidR="00ED219E" w:rsidRPr="00ED219E">
              <w:rPr>
                <w:spacing w:val="-57"/>
                <w:szCs w:val="22"/>
                <w:lang w:eastAsia="en-US"/>
              </w:rPr>
              <w:t xml:space="preserve"> </w:t>
            </w:r>
            <w:r w:rsidR="00ED219E" w:rsidRPr="00ED219E">
              <w:rPr>
                <w:szCs w:val="22"/>
                <w:lang w:eastAsia="en-US"/>
              </w:rPr>
              <w:t>класса</w:t>
            </w:r>
          </w:p>
        </w:tc>
        <w:tc>
          <w:tcPr>
            <w:tcW w:w="4030" w:type="dxa"/>
          </w:tcPr>
          <w:p w:rsidR="005D781E" w:rsidRDefault="005D781E" w:rsidP="00A3662D">
            <w:pPr>
              <w:tabs>
                <w:tab w:val="left" w:pos="851"/>
              </w:tabs>
              <w:spacing w:line="240" w:lineRule="auto"/>
              <w:ind w:firstLine="0"/>
              <w:rPr>
                <w:sz w:val="28"/>
                <w:szCs w:val="28"/>
                <w:lang w:eastAsia="en-US" w:bidi="en-US"/>
              </w:rPr>
            </w:pPr>
          </w:p>
        </w:tc>
        <w:tc>
          <w:tcPr>
            <w:tcW w:w="2905" w:type="dxa"/>
          </w:tcPr>
          <w:p w:rsidR="005D781E" w:rsidRDefault="005D781E" w:rsidP="00A3662D">
            <w:pPr>
              <w:tabs>
                <w:tab w:val="left" w:pos="851"/>
              </w:tabs>
              <w:spacing w:line="240" w:lineRule="auto"/>
              <w:ind w:firstLine="0"/>
              <w:rPr>
                <w:sz w:val="28"/>
                <w:szCs w:val="28"/>
                <w:lang w:eastAsia="en-US" w:bidi="en-US"/>
              </w:rPr>
            </w:pPr>
          </w:p>
        </w:tc>
      </w:tr>
      <w:tr w:rsidR="00ED219E" w:rsidTr="008E6296">
        <w:tc>
          <w:tcPr>
            <w:tcW w:w="1784" w:type="dxa"/>
          </w:tcPr>
          <w:p w:rsidR="00ED219E" w:rsidRPr="00ED219E" w:rsidRDefault="00ED219E" w:rsidP="00A3662D">
            <w:pPr>
              <w:tabs>
                <w:tab w:val="left" w:pos="851"/>
              </w:tabs>
              <w:spacing w:line="240" w:lineRule="auto"/>
              <w:ind w:firstLine="0"/>
              <w:jc w:val="center"/>
            </w:pPr>
            <w:r w:rsidRPr="00ED219E">
              <w:lastRenderedPageBreak/>
              <w:t>Сентябрь</w:t>
            </w:r>
          </w:p>
        </w:tc>
        <w:tc>
          <w:tcPr>
            <w:tcW w:w="3007" w:type="dxa"/>
          </w:tcPr>
          <w:p w:rsidR="00ED219E" w:rsidRPr="00ED219E" w:rsidRDefault="00ED219E" w:rsidP="00ED219E">
            <w:pPr>
              <w:widowControl w:val="0"/>
              <w:autoSpaceDE w:val="0"/>
              <w:autoSpaceDN w:val="0"/>
              <w:adjustRightInd/>
              <w:spacing w:line="240" w:lineRule="auto"/>
              <w:ind w:firstLine="0"/>
              <w:jc w:val="left"/>
              <w:textAlignment w:val="auto"/>
              <w:rPr>
                <w:szCs w:val="22"/>
                <w:lang w:eastAsia="en-US"/>
              </w:rPr>
            </w:pPr>
            <w:r>
              <w:rPr>
                <w:szCs w:val="22"/>
                <w:lang w:eastAsia="en-US"/>
              </w:rPr>
              <w:t>Региональное</w:t>
            </w:r>
            <w:r w:rsidRPr="00ED219E">
              <w:rPr>
                <w:spacing w:val="1"/>
                <w:szCs w:val="22"/>
                <w:lang w:eastAsia="en-US"/>
              </w:rPr>
              <w:t xml:space="preserve"> </w:t>
            </w:r>
            <w:proofErr w:type="spellStart"/>
            <w:r w:rsidRPr="00ED219E">
              <w:rPr>
                <w:szCs w:val="22"/>
                <w:lang w:eastAsia="en-US"/>
              </w:rPr>
              <w:t>практико</w:t>
            </w:r>
            <w:proofErr w:type="spellEnd"/>
            <w:r>
              <w:rPr>
                <w:szCs w:val="22"/>
                <w:lang w:eastAsia="en-US"/>
              </w:rPr>
              <w:t xml:space="preserve"> </w:t>
            </w:r>
            <w:r w:rsidRPr="00ED219E">
              <w:rPr>
                <w:szCs w:val="22"/>
                <w:lang w:eastAsia="en-US"/>
              </w:rPr>
              <w:t>-</w:t>
            </w:r>
            <w:r w:rsidRPr="00ED219E">
              <w:rPr>
                <w:spacing w:val="1"/>
                <w:szCs w:val="22"/>
                <w:lang w:eastAsia="en-US"/>
              </w:rPr>
              <w:t xml:space="preserve"> </w:t>
            </w:r>
            <w:r>
              <w:rPr>
                <w:szCs w:val="22"/>
                <w:lang w:eastAsia="en-US"/>
              </w:rPr>
              <w:t>ориентированное</w:t>
            </w:r>
            <w:r w:rsidRPr="00ED219E">
              <w:rPr>
                <w:spacing w:val="1"/>
                <w:szCs w:val="22"/>
                <w:lang w:eastAsia="en-US"/>
              </w:rPr>
              <w:t xml:space="preserve"> </w:t>
            </w:r>
            <w:r>
              <w:rPr>
                <w:szCs w:val="22"/>
                <w:lang w:eastAsia="en-US"/>
              </w:rPr>
              <w:t>мероприятие – Панорама</w:t>
            </w:r>
            <w:r>
              <w:rPr>
                <w:spacing w:val="1"/>
                <w:szCs w:val="22"/>
                <w:lang w:eastAsia="en-US"/>
              </w:rPr>
              <w:t xml:space="preserve"> </w:t>
            </w:r>
            <w:r w:rsidRPr="00ED219E">
              <w:rPr>
                <w:szCs w:val="22"/>
                <w:lang w:eastAsia="en-US"/>
              </w:rPr>
              <w:t>образовательных</w:t>
            </w:r>
            <w:r w:rsidRPr="00ED219E">
              <w:rPr>
                <w:spacing w:val="1"/>
                <w:szCs w:val="22"/>
                <w:lang w:eastAsia="en-US"/>
              </w:rPr>
              <w:t xml:space="preserve"> </w:t>
            </w:r>
            <w:r w:rsidRPr="00ED219E">
              <w:rPr>
                <w:szCs w:val="22"/>
                <w:lang w:eastAsia="en-US"/>
              </w:rPr>
              <w:t>событий</w:t>
            </w:r>
          </w:p>
          <w:p w:rsidR="00ED219E" w:rsidRPr="00955957" w:rsidRDefault="00ED219E" w:rsidP="00ED219E">
            <w:pPr>
              <w:tabs>
                <w:tab w:val="left" w:pos="851"/>
              </w:tabs>
              <w:spacing w:line="240" w:lineRule="auto"/>
              <w:ind w:firstLine="0"/>
              <w:rPr>
                <w:b/>
              </w:rPr>
            </w:pPr>
            <w:r w:rsidRPr="00ED219E">
              <w:rPr>
                <w:szCs w:val="22"/>
                <w:lang w:eastAsia="en-US"/>
              </w:rPr>
              <w:t>«Технологическое</w:t>
            </w:r>
            <w:r w:rsidRPr="00ED219E">
              <w:rPr>
                <w:spacing w:val="1"/>
                <w:szCs w:val="22"/>
                <w:lang w:eastAsia="en-US"/>
              </w:rPr>
              <w:t xml:space="preserve"> </w:t>
            </w:r>
            <w:r w:rsidRPr="00ED219E">
              <w:rPr>
                <w:szCs w:val="22"/>
                <w:lang w:eastAsia="en-US"/>
              </w:rPr>
              <w:t>образование в</w:t>
            </w:r>
            <w:r w:rsidRPr="00ED219E">
              <w:rPr>
                <w:spacing w:val="1"/>
                <w:szCs w:val="22"/>
                <w:lang w:eastAsia="en-US"/>
              </w:rPr>
              <w:t xml:space="preserve"> </w:t>
            </w:r>
            <w:r w:rsidRPr="00ED219E">
              <w:rPr>
                <w:szCs w:val="22"/>
                <w:lang w:eastAsia="en-US"/>
              </w:rPr>
              <w:t>современной</w:t>
            </w:r>
            <w:r w:rsidRPr="00ED219E">
              <w:rPr>
                <w:spacing w:val="-11"/>
                <w:szCs w:val="22"/>
                <w:lang w:eastAsia="en-US"/>
              </w:rPr>
              <w:t xml:space="preserve"> </w:t>
            </w:r>
            <w:r w:rsidRPr="00ED219E">
              <w:rPr>
                <w:szCs w:val="22"/>
                <w:lang w:eastAsia="en-US"/>
              </w:rPr>
              <w:t>школе»</w:t>
            </w:r>
          </w:p>
        </w:tc>
        <w:tc>
          <w:tcPr>
            <w:tcW w:w="2983" w:type="dxa"/>
          </w:tcPr>
          <w:p w:rsidR="00ED219E" w:rsidRPr="00ED219E" w:rsidRDefault="00ED219E" w:rsidP="008E6296">
            <w:pPr>
              <w:widowControl w:val="0"/>
              <w:autoSpaceDE w:val="0"/>
              <w:autoSpaceDN w:val="0"/>
              <w:adjustRightInd/>
              <w:spacing w:line="240" w:lineRule="auto"/>
              <w:ind w:left="29" w:firstLine="0"/>
              <w:jc w:val="left"/>
              <w:textAlignment w:val="auto"/>
              <w:rPr>
                <w:szCs w:val="22"/>
                <w:lang w:eastAsia="en-US"/>
              </w:rPr>
            </w:pPr>
            <w:r w:rsidRPr="00ED219E">
              <w:rPr>
                <w:szCs w:val="22"/>
                <w:lang w:eastAsia="en-US"/>
              </w:rPr>
              <w:t>Подготовка к участию</w:t>
            </w:r>
            <w:r w:rsidRPr="00ED219E">
              <w:rPr>
                <w:spacing w:val="-57"/>
                <w:szCs w:val="22"/>
                <w:lang w:eastAsia="en-US"/>
              </w:rPr>
              <w:t xml:space="preserve"> </w:t>
            </w:r>
            <w:r>
              <w:rPr>
                <w:spacing w:val="-57"/>
                <w:szCs w:val="22"/>
                <w:lang w:eastAsia="en-US"/>
              </w:rPr>
              <w:t xml:space="preserve">          </w:t>
            </w:r>
            <w:r w:rsidRPr="00ED219E">
              <w:rPr>
                <w:szCs w:val="22"/>
                <w:lang w:eastAsia="en-US"/>
              </w:rPr>
              <w:t>в региональном</w:t>
            </w:r>
            <w:r w:rsidRPr="00ED219E">
              <w:rPr>
                <w:spacing w:val="1"/>
                <w:szCs w:val="22"/>
                <w:lang w:eastAsia="en-US"/>
              </w:rPr>
              <w:t xml:space="preserve"> </w:t>
            </w:r>
            <w:proofErr w:type="spellStart"/>
            <w:r w:rsidRPr="00ED219E">
              <w:rPr>
                <w:szCs w:val="22"/>
                <w:lang w:eastAsia="en-US"/>
              </w:rPr>
              <w:t>практико</w:t>
            </w:r>
            <w:proofErr w:type="spellEnd"/>
            <w:r>
              <w:rPr>
                <w:szCs w:val="22"/>
                <w:lang w:eastAsia="en-US"/>
              </w:rPr>
              <w:t xml:space="preserve"> </w:t>
            </w:r>
            <w:r w:rsidRPr="00ED219E">
              <w:rPr>
                <w:szCs w:val="22"/>
                <w:lang w:eastAsia="en-US"/>
              </w:rPr>
              <w:t>-</w:t>
            </w:r>
            <w:r w:rsidRPr="00ED219E">
              <w:rPr>
                <w:spacing w:val="1"/>
                <w:szCs w:val="22"/>
                <w:lang w:eastAsia="en-US"/>
              </w:rPr>
              <w:t xml:space="preserve"> </w:t>
            </w:r>
            <w:r w:rsidRPr="00ED219E">
              <w:rPr>
                <w:szCs w:val="22"/>
                <w:lang w:eastAsia="en-US"/>
              </w:rPr>
              <w:t>ориентированном</w:t>
            </w:r>
            <w:r w:rsidRPr="00ED219E">
              <w:rPr>
                <w:spacing w:val="1"/>
                <w:szCs w:val="22"/>
                <w:lang w:eastAsia="en-US"/>
              </w:rPr>
              <w:t xml:space="preserve"> </w:t>
            </w:r>
            <w:r w:rsidRPr="00ED219E">
              <w:rPr>
                <w:szCs w:val="22"/>
                <w:lang w:eastAsia="en-US"/>
              </w:rPr>
              <w:t>мероприятии –</w:t>
            </w:r>
            <w:r w:rsidRPr="00ED219E">
              <w:rPr>
                <w:spacing w:val="1"/>
                <w:szCs w:val="22"/>
                <w:lang w:eastAsia="en-US"/>
              </w:rPr>
              <w:t xml:space="preserve"> </w:t>
            </w:r>
            <w:r w:rsidRPr="00ED219E">
              <w:rPr>
                <w:szCs w:val="22"/>
                <w:lang w:eastAsia="en-US"/>
              </w:rPr>
              <w:t>Панораме</w:t>
            </w:r>
            <w:r w:rsidRPr="00ED219E">
              <w:rPr>
                <w:spacing w:val="1"/>
                <w:szCs w:val="22"/>
                <w:lang w:eastAsia="en-US"/>
              </w:rPr>
              <w:t xml:space="preserve"> </w:t>
            </w:r>
            <w:r w:rsidRPr="00ED219E">
              <w:rPr>
                <w:szCs w:val="22"/>
                <w:lang w:eastAsia="en-US"/>
              </w:rPr>
              <w:t>образовательных</w:t>
            </w:r>
            <w:r w:rsidRPr="00ED219E">
              <w:rPr>
                <w:spacing w:val="1"/>
                <w:szCs w:val="22"/>
                <w:lang w:eastAsia="en-US"/>
              </w:rPr>
              <w:t xml:space="preserve"> </w:t>
            </w:r>
            <w:r w:rsidRPr="00ED219E">
              <w:rPr>
                <w:szCs w:val="22"/>
                <w:lang w:eastAsia="en-US"/>
              </w:rPr>
              <w:t>событий</w:t>
            </w:r>
            <w:r w:rsidR="008E6296">
              <w:rPr>
                <w:szCs w:val="22"/>
                <w:lang w:eastAsia="en-US"/>
              </w:rPr>
              <w:t xml:space="preserve"> </w:t>
            </w:r>
            <w:r w:rsidRPr="00ED219E">
              <w:rPr>
                <w:szCs w:val="22"/>
                <w:lang w:eastAsia="en-US"/>
              </w:rPr>
              <w:t>«Технологическое</w:t>
            </w:r>
            <w:r w:rsidRPr="00ED219E">
              <w:rPr>
                <w:spacing w:val="1"/>
                <w:szCs w:val="22"/>
                <w:lang w:eastAsia="en-US"/>
              </w:rPr>
              <w:t xml:space="preserve"> </w:t>
            </w:r>
            <w:r w:rsidRPr="00ED219E">
              <w:rPr>
                <w:szCs w:val="22"/>
                <w:lang w:eastAsia="en-US"/>
              </w:rPr>
              <w:t>образование в</w:t>
            </w:r>
            <w:r w:rsidRPr="00ED219E">
              <w:rPr>
                <w:spacing w:val="1"/>
                <w:szCs w:val="22"/>
                <w:lang w:eastAsia="en-US"/>
              </w:rPr>
              <w:t xml:space="preserve"> </w:t>
            </w:r>
            <w:r w:rsidRPr="00ED219E">
              <w:rPr>
                <w:szCs w:val="22"/>
                <w:lang w:eastAsia="en-US"/>
              </w:rPr>
              <w:t>современной</w:t>
            </w:r>
            <w:r w:rsidRPr="00ED219E">
              <w:rPr>
                <w:spacing w:val="-11"/>
                <w:szCs w:val="22"/>
                <w:lang w:eastAsia="en-US"/>
              </w:rPr>
              <w:t xml:space="preserve"> </w:t>
            </w:r>
            <w:r w:rsidRPr="00ED219E">
              <w:rPr>
                <w:szCs w:val="22"/>
                <w:lang w:eastAsia="en-US"/>
              </w:rPr>
              <w:t>школе»</w:t>
            </w:r>
          </w:p>
        </w:tc>
        <w:tc>
          <w:tcPr>
            <w:tcW w:w="4030" w:type="dxa"/>
          </w:tcPr>
          <w:p w:rsidR="00ED219E" w:rsidRPr="008E6296" w:rsidRDefault="008E6296" w:rsidP="008E6296">
            <w:pPr>
              <w:widowControl w:val="0"/>
              <w:autoSpaceDE w:val="0"/>
              <w:autoSpaceDN w:val="0"/>
              <w:adjustRightInd/>
              <w:spacing w:line="240" w:lineRule="auto"/>
              <w:ind w:left="23" w:right="-36" w:firstLine="0"/>
              <w:jc w:val="left"/>
              <w:textAlignment w:val="auto"/>
              <w:rPr>
                <w:szCs w:val="22"/>
                <w:lang w:eastAsia="en-US"/>
              </w:rPr>
            </w:pPr>
            <w:r>
              <w:rPr>
                <w:szCs w:val="22"/>
                <w:lang w:eastAsia="en-US"/>
              </w:rPr>
              <w:t>Определены  участники от школы для предос</w:t>
            </w:r>
            <w:r w:rsidR="00ED219E" w:rsidRPr="00ED219E">
              <w:rPr>
                <w:szCs w:val="22"/>
                <w:lang w:eastAsia="en-US"/>
              </w:rPr>
              <w:t>т</w:t>
            </w:r>
            <w:r>
              <w:rPr>
                <w:szCs w:val="22"/>
                <w:lang w:eastAsia="en-US"/>
              </w:rPr>
              <w:t>авления</w:t>
            </w:r>
            <w:r w:rsidR="00ED219E" w:rsidRPr="00ED219E">
              <w:rPr>
                <w:szCs w:val="22"/>
                <w:lang w:eastAsia="en-US"/>
              </w:rPr>
              <w:t xml:space="preserve"> опыт</w:t>
            </w:r>
            <w:r>
              <w:rPr>
                <w:szCs w:val="22"/>
                <w:lang w:eastAsia="en-US"/>
              </w:rPr>
              <w:t>а</w:t>
            </w:r>
            <w:r w:rsidR="00ED219E" w:rsidRPr="00ED219E">
              <w:rPr>
                <w:spacing w:val="-57"/>
                <w:szCs w:val="22"/>
                <w:lang w:eastAsia="en-US"/>
              </w:rPr>
              <w:t xml:space="preserve"> </w:t>
            </w:r>
            <w:r w:rsidR="00ED219E" w:rsidRPr="00ED219E">
              <w:rPr>
                <w:szCs w:val="22"/>
                <w:lang w:eastAsia="en-US"/>
              </w:rPr>
              <w:t>педагогической</w:t>
            </w:r>
            <w:r w:rsidR="00ED219E" w:rsidRPr="00ED219E">
              <w:rPr>
                <w:spacing w:val="-1"/>
                <w:szCs w:val="22"/>
                <w:lang w:eastAsia="en-US"/>
              </w:rPr>
              <w:t xml:space="preserve"> </w:t>
            </w:r>
            <w:r w:rsidR="00ED219E" w:rsidRPr="00ED219E">
              <w:rPr>
                <w:szCs w:val="22"/>
                <w:lang w:eastAsia="en-US"/>
              </w:rPr>
              <w:t>деятельности</w:t>
            </w:r>
            <w:r w:rsidR="00ED219E" w:rsidRPr="00ED219E">
              <w:rPr>
                <w:spacing w:val="2"/>
                <w:szCs w:val="22"/>
                <w:lang w:eastAsia="en-US"/>
              </w:rPr>
              <w:t xml:space="preserve"> </w:t>
            </w:r>
            <w:r w:rsidR="00ED219E" w:rsidRPr="00ED219E">
              <w:rPr>
                <w:szCs w:val="22"/>
                <w:lang w:eastAsia="en-US"/>
              </w:rPr>
              <w:t>на</w:t>
            </w:r>
            <w:r w:rsidR="00ED219E" w:rsidRPr="00ED219E">
              <w:rPr>
                <w:spacing w:val="-1"/>
                <w:szCs w:val="22"/>
                <w:lang w:eastAsia="en-US"/>
              </w:rPr>
              <w:t xml:space="preserve"> </w:t>
            </w:r>
            <w:r w:rsidR="00ED219E" w:rsidRPr="00ED219E">
              <w:rPr>
                <w:szCs w:val="22"/>
                <w:lang w:eastAsia="en-US"/>
              </w:rPr>
              <w:t>данном</w:t>
            </w:r>
            <w:r>
              <w:rPr>
                <w:szCs w:val="22"/>
                <w:lang w:eastAsia="en-US"/>
              </w:rPr>
              <w:t xml:space="preserve"> </w:t>
            </w:r>
            <w:r w:rsidR="00ED219E" w:rsidRPr="00ED219E">
              <w:rPr>
                <w:szCs w:val="22"/>
                <w:lang w:eastAsia="en-US"/>
              </w:rPr>
              <w:t>мероприятии.</w:t>
            </w:r>
            <w:r>
              <w:rPr>
                <w:szCs w:val="22"/>
                <w:lang w:eastAsia="en-US"/>
              </w:rPr>
              <w:t xml:space="preserve"> (4 педагога)</w:t>
            </w:r>
          </w:p>
        </w:tc>
        <w:tc>
          <w:tcPr>
            <w:tcW w:w="2905" w:type="dxa"/>
          </w:tcPr>
          <w:p w:rsidR="00ED219E" w:rsidRDefault="00ED219E" w:rsidP="00A3662D">
            <w:pPr>
              <w:tabs>
                <w:tab w:val="left" w:pos="851"/>
              </w:tabs>
              <w:spacing w:line="240" w:lineRule="auto"/>
              <w:ind w:firstLine="0"/>
              <w:rPr>
                <w:sz w:val="28"/>
                <w:szCs w:val="28"/>
                <w:lang w:eastAsia="en-US" w:bidi="en-US"/>
              </w:rPr>
            </w:pPr>
          </w:p>
        </w:tc>
      </w:tr>
      <w:tr w:rsidR="00ED219E" w:rsidTr="008E6296">
        <w:tc>
          <w:tcPr>
            <w:tcW w:w="1784" w:type="dxa"/>
          </w:tcPr>
          <w:p w:rsidR="00ED219E" w:rsidRPr="00ED219E" w:rsidRDefault="00ED219E" w:rsidP="00A3662D">
            <w:pPr>
              <w:tabs>
                <w:tab w:val="left" w:pos="851"/>
              </w:tabs>
              <w:spacing w:line="240" w:lineRule="auto"/>
              <w:ind w:firstLine="0"/>
              <w:jc w:val="center"/>
            </w:pPr>
          </w:p>
        </w:tc>
        <w:tc>
          <w:tcPr>
            <w:tcW w:w="3007" w:type="dxa"/>
          </w:tcPr>
          <w:p w:rsidR="00ED219E" w:rsidRPr="00955957" w:rsidRDefault="00ED219E" w:rsidP="00A3662D">
            <w:pPr>
              <w:tabs>
                <w:tab w:val="left" w:pos="851"/>
              </w:tabs>
              <w:spacing w:line="240" w:lineRule="auto"/>
              <w:ind w:firstLine="0"/>
              <w:jc w:val="center"/>
              <w:rPr>
                <w:b/>
              </w:rPr>
            </w:pPr>
          </w:p>
        </w:tc>
        <w:tc>
          <w:tcPr>
            <w:tcW w:w="2983" w:type="dxa"/>
          </w:tcPr>
          <w:p w:rsidR="00ED219E" w:rsidRPr="00D03A7A" w:rsidRDefault="00ED219E" w:rsidP="00A3662D">
            <w:pPr>
              <w:tabs>
                <w:tab w:val="left" w:pos="851"/>
              </w:tabs>
              <w:spacing w:line="240" w:lineRule="auto"/>
              <w:ind w:firstLine="0"/>
            </w:pPr>
          </w:p>
        </w:tc>
        <w:tc>
          <w:tcPr>
            <w:tcW w:w="4030" w:type="dxa"/>
          </w:tcPr>
          <w:p w:rsidR="00ED219E" w:rsidRDefault="00ED219E" w:rsidP="00A3662D">
            <w:pPr>
              <w:tabs>
                <w:tab w:val="left" w:pos="851"/>
              </w:tabs>
              <w:spacing w:line="240" w:lineRule="auto"/>
              <w:ind w:firstLine="0"/>
              <w:rPr>
                <w:sz w:val="28"/>
                <w:szCs w:val="28"/>
                <w:lang w:eastAsia="en-US" w:bidi="en-US"/>
              </w:rPr>
            </w:pPr>
          </w:p>
        </w:tc>
        <w:tc>
          <w:tcPr>
            <w:tcW w:w="2905" w:type="dxa"/>
          </w:tcPr>
          <w:p w:rsidR="00ED219E" w:rsidRDefault="00ED219E" w:rsidP="00A3662D">
            <w:pPr>
              <w:tabs>
                <w:tab w:val="left" w:pos="851"/>
              </w:tabs>
              <w:spacing w:line="240" w:lineRule="auto"/>
              <w:ind w:firstLine="0"/>
              <w:rPr>
                <w:sz w:val="28"/>
                <w:szCs w:val="28"/>
                <w:lang w:eastAsia="en-US" w:bidi="en-US"/>
              </w:rPr>
            </w:pPr>
          </w:p>
        </w:tc>
      </w:tr>
      <w:tr w:rsidR="00BE6F3B" w:rsidTr="0002236C">
        <w:tc>
          <w:tcPr>
            <w:tcW w:w="14709" w:type="dxa"/>
            <w:gridSpan w:val="5"/>
          </w:tcPr>
          <w:p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ED219E" w:rsidTr="008E6296">
        <w:tc>
          <w:tcPr>
            <w:tcW w:w="1784" w:type="dxa"/>
          </w:tcPr>
          <w:p w:rsidR="00BE6F3B" w:rsidRPr="008E6296" w:rsidRDefault="008E6296" w:rsidP="00A3662D">
            <w:pPr>
              <w:tabs>
                <w:tab w:val="left" w:pos="851"/>
              </w:tabs>
              <w:spacing w:line="240" w:lineRule="auto"/>
              <w:ind w:firstLine="0"/>
              <w:jc w:val="center"/>
            </w:pPr>
            <w:r>
              <w:t>С</w:t>
            </w:r>
            <w:r w:rsidRPr="008E6296">
              <w:t>ентябрь</w:t>
            </w:r>
          </w:p>
        </w:tc>
        <w:tc>
          <w:tcPr>
            <w:tcW w:w="3007" w:type="dxa"/>
          </w:tcPr>
          <w:p w:rsidR="00BE6F3B" w:rsidRPr="008E6296" w:rsidRDefault="008E6296" w:rsidP="008E6296">
            <w:pPr>
              <w:tabs>
                <w:tab w:val="left" w:pos="851"/>
              </w:tabs>
              <w:spacing w:line="240" w:lineRule="auto"/>
              <w:ind w:firstLine="0"/>
            </w:pPr>
            <w:r w:rsidRPr="008E6296">
              <w:t>Расписание занятий в кабинете «Точка роста»</w:t>
            </w:r>
          </w:p>
        </w:tc>
        <w:tc>
          <w:tcPr>
            <w:tcW w:w="2983" w:type="dxa"/>
          </w:tcPr>
          <w:p w:rsidR="00BE6F3B" w:rsidRPr="00D03A7A" w:rsidRDefault="008E6296" w:rsidP="00A3662D">
            <w:pPr>
              <w:tabs>
                <w:tab w:val="left" w:pos="851"/>
              </w:tabs>
              <w:spacing w:line="240" w:lineRule="auto"/>
              <w:ind w:firstLine="0"/>
            </w:pPr>
            <w:r>
              <w:t>Составлено р</w:t>
            </w:r>
            <w:r w:rsidRPr="008E6296">
              <w:t>асписание занятий в кабинете «Точка роста»</w:t>
            </w:r>
          </w:p>
        </w:tc>
        <w:tc>
          <w:tcPr>
            <w:tcW w:w="4030" w:type="dxa"/>
          </w:tcPr>
          <w:p w:rsidR="00BE6F3B" w:rsidRDefault="00BE6F3B" w:rsidP="00A3662D">
            <w:pPr>
              <w:tabs>
                <w:tab w:val="left" w:pos="851"/>
              </w:tabs>
              <w:spacing w:line="240" w:lineRule="auto"/>
              <w:ind w:firstLine="0"/>
              <w:rPr>
                <w:sz w:val="28"/>
                <w:szCs w:val="28"/>
                <w:lang w:eastAsia="en-US" w:bidi="en-US"/>
              </w:rPr>
            </w:pPr>
          </w:p>
        </w:tc>
        <w:tc>
          <w:tcPr>
            <w:tcW w:w="2905" w:type="dxa"/>
          </w:tcPr>
          <w:p w:rsidR="00BE6F3B" w:rsidRDefault="00BE6F3B" w:rsidP="00A3662D">
            <w:pPr>
              <w:tabs>
                <w:tab w:val="left" w:pos="851"/>
              </w:tabs>
              <w:spacing w:line="240" w:lineRule="auto"/>
              <w:ind w:firstLine="0"/>
              <w:rPr>
                <w:sz w:val="28"/>
                <w:szCs w:val="28"/>
                <w:lang w:eastAsia="en-US" w:bidi="en-US"/>
              </w:rPr>
            </w:pPr>
          </w:p>
        </w:tc>
      </w:tr>
      <w:tr w:rsidR="008E6296" w:rsidTr="008E6296">
        <w:tc>
          <w:tcPr>
            <w:tcW w:w="1784" w:type="dxa"/>
          </w:tcPr>
          <w:p w:rsidR="008E6296" w:rsidRPr="008E6296" w:rsidRDefault="008E6296" w:rsidP="00A3662D">
            <w:pPr>
              <w:tabs>
                <w:tab w:val="left" w:pos="851"/>
              </w:tabs>
              <w:spacing w:line="240" w:lineRule="auto"/>
              <w:ind w:firstLine="0"/>
              <w:jc w:val="center"/>
            </w:pPr>
            <w:r w:rsidRPr="008E6296">
              <w:t xml:space="preserve">Сентябрь </w:t>
            </w:r>
          </w:p>
        </w:tc>
        <w:tc>
          <w:tcPr>
            <w:tcW w:w="3007" w:type="dxa"/>
          </w:tcPr>
          <w:p w:rsidR="008E6296" w:rsidRDefault="008E6296" w:rsidP="00E54206">
            <w:pPr>
              <w:pStyle w:val="TableParagraph"/>
              <w:rPr>
                <w:sz w:val="24"/>
              </w:rPr>
            </w:pPr>
            <w:r>
              <w:rPr>
                <w:sz w:val="24"/>
              </w:rPr>
              <w:t>Использование</w:t>
            </w:r>
            <w:r>
              <w:rPr>
                <w:spacing w:val="1"/>
                <w:sz w:val="24"/>
              </w:rPr>
              <w:t xml:space="preserve"> </w:t>
            </w:r>
            <w:r>
              <w:rPr>
                <w:sz w:val="24"/>
              </w:rPr>
              <w:t>ресурсов</w:t>
            </w:r>
            <w:r>
              <w:rPr>
                <w:spacing w:val="-13"/>
                <w:sz w:val="24"/>
              </w:rPr>
              <w:t xml:space="preserve"> </w:t>
            </w:r>
            <w:r>
              <w:rPr>
                <w:sz w:val="24"/>
              </w:rPr>
              <w:t>Центра</w:t>
            </w:r>
            <w:r w:rsidR="00E54206">
              <w:rPr>
                <w:sz w:val="24"/>
              </w:rPr>
              <w:t xml:space="preserve"> </w:t>
            </w:r>
            <w:r>
              <w:rPr>
                <w:sz w:val="24"/>
              </w:rPr>
              <w:t>«Точка роста» для</w:t>
            </w:r>
            <w:r>
              <w:rPr>
                <w:spacing w:val="1"/>
                <w:sz w:val="24"/>
              </w:rPr>
              <w:t xml:space="preserve"> </w:t>
            </w:r>
            <w:r>
              <w:rPr>
                <w:sz w:val="24"/>
              </w:rPr>
              <w:t>преподавания</w:t>
            </w:r>
            <w:r>
              <w:rPr>
                <w:spacing w:val="1"/>
                <w:sz w:val="24"/>
              </w:rPr>
              <w:t xml:space="preserve"> </w:t>
            </w:r>
            <w:r>
              <w:rPr>
                <w:sz w:val="24"/>
              </w:rPr>
              <w:t>учебного</w:t>
            </w:r>
            <w:r>
              <w:rPr>
                <w:spacing w:val="-15"/>
                <w:sz w:val="24"/>
              </w:rPr>
              <w:t xml:space="preserve"> </w:t>
            </w:r>
            <w:r>
              <w:rPr>
                <w:sz w:val="24"/>
              </w:rPr>
              <w:t>предмета</w:t>
            </w:r>
            <w:r w:rsidR="00E54206">
              <w:rPr>
                <w:sz w:val="24"/>
              </w:rPr>
              <w:t xml:space="preserve"> </w:t>
            </w:r>
            <w:r>
              <w:rPr>
                <w:sz w:val="24"/>
              </w:rPr>
              <w:t>«Технология»</w:t>
            </w:r>
          </w:p>
        </w:tc>
        <w:tc>
          <w:tcPr>
            <w:tcW w:w="2983" w:type="dxa"/>
          </w:tcPr>
          <w:p w:rsidR="008E6296" w:rsidRDefault="008E6296" w:rsidP="008E6296">
            <w:pPr>
              <w:pStyle w:val="TableParagraph"/>
              <w:spacing w:line="268" w:lineRule="exact"/>
              <w:ind w:left="29"/>
              <w:rPr>
                <w:sz w:val="24"/>
              </w:rPr>
            </w:pPr>
            <w:r>
              <w:rPr>
                <w:sz w:val="24"/>
              </w:rPr>
              <w:t>Преподавание</w:t>
            </w:r>
            <w:r>
              <w:rPr>
                <w:spacing w:val="-6"/>
                <w:sz w:val="24"/>
              </w:rPr>
              <w:t xml:space="preserve"> </w:t>
            </w:r>
            <w:r>
              <w:rPr>
                <w:sz w:val="24"/>
              </w:rPr>
              <w:t>модулей</w:t>
            </w:r>
          </w:p>
          <w:p w:rsidR="008E6296" w:rsidRDefault="008E6296" w:rsidP="008E6296">
            <w:pPr>
              <w:pStyle w:val="TableParagraph"/>
              <w:ind w:left="29"/>
              <w:rPr>
                <w:sz w:val="24"/>
              </w:rPr>
            </w:pPr>
            <w:r>
              <w:rPr>
                <w:sz w:val="24"/>
              </w:rPr>
              <w:t>«Робототехника»,</w:t>
            </w:r>
          </w:p>
          <w:p w:rsidR="008E6296" w:rsidRDefault="008E6296" w:rsidP="008E6296">
            <w:pPr>
              <w:pStyle w:val="TableParagraph"/>
              <w:ind w:left="29"/>
              <w:rPr>
                <w:sz w:val="24"/>
              </w:rPr>
            </w:pPr>
            <w:r>
              <w:rPr>
                <w:sz w:val="24"/>
              </w:rPr>
              <w:t>«Компьютерная</w:t>
            </w:r>
          </w:p>
          <w:p w:rsidR="008E6296" w:rsidRDefault="008E6296" w:rsidP="008E6296">
            <w:pPr>
              <w:pStyle w:val="TableParagraph"/>
              <w:ind w:left="29"/>
              <w:rPr>
                <w:sz w:val="24"/>
              </w:rPr>
            </w:pPr>
            <w:r>
              <w:rPr>
                <w:sz w:val="24"/>
              </w:rPr>
              <w:t>графика,</w:t>
            </w:r>
            <w:r>
              <w:rPr>
                <w:spacing w:val="-2"/>
                <w:sz w:val="24"/>
              </w:rPr>
              <w:t xml:space="preserve"> </w:t>
            </w:r>
            <w:r>
              <w:rPr>
                <w:sz w:val="24"/>
              </w:rPr>
              <w:t>черчение»</w:t>
            </w:r>
            <w:r>
              <w:rPr>
                <w:spacing w:val="-7"/>
                <w:sz w:val="24"/>
              </w:rPr>
              <w:t xml:space="preserve"> </w:t>
            </w:r>
            <w:r>
              <w:rPr>
                <w:sz w:val="24"/>
              </w:rPr>
              <w:t>в</w:t>
            </w:r>
            <w:r>
              <w:rPr>
                <w:spacing w:val="-2"/>
                <w:sz w:val="24"/>
              </w:rPr>
              <w:t xml:space="preserve"> </w:t>
            </w:r>
            <w:r>
              <w:rPr>
                <w:sz w:val="24"/>
              </w:rPr>
              <w:t xml:space="preserve">6 </w:t>
            </w:r>
            <w:r>
              <w:rPr>
                <w:spacing w:val="-57"/>
                <w:sz w:val="24"/>
              </w:rPr>
              <w:t xml:space="preserve"> </w:t>
            </w:r>
            <w:r>
              <w:rPr>
                <w:sz w:val="24"/>
              </w:rPr>
              <w:t>и 7 классах</w:t>
            </w:r>
            <w:r>
              <w:rPr>
                <w:spacing w:val="1"/>
                <w:sz w:val="24"/>
              </w:rPr>
              <w:t xml:space="preserve"> </w:t>
            </w:r>
            <w:r>
              <w:rPr>
                <w:sz w:val="24"/>
              </w:rPr>
              <w:t>осуществляется</w:t>
            </w:r>
            <w:r>
              <w:rPr>
                <w:spacing w:val="2"/>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ресурсов Центра «Точка</w:t>
            </w:r>
            <w:r>
              <w:rPr>
                <w:spacing w:val="-4"/>
                <w:sz w:val="24"/>
              </w:rPr>
              <w:t xml:space="preserve"> </w:t>
            </w:r>
            <w:r>
              <w:rPr>
                <w:sz w:val="24"/>
              </w:rPr>
              <w:t>роста».</w:t>
            </w:r>
          </w:p>
        </w:tc>
        <w:tc>
          <w:tcPr>
            <w:tcW w:w="4030" w:type="dxa"/>
          </w:tcPr>
          <w:p w:rsidR="008E6296" w:rsidRDefault="008E6296" w:rsidP="00A3662D">
            <w:pPr>
              <w:tabs>
                <w:tab w:val="left" w:pos="851"/>
              </w:tabs>
              <w:spacing w:line="240" w:lineRule="auto"/>
              <w:ind w:firstLine="0"/>
              <w:rPr>
                <w:sz w:val="28"/>
                <w:szCs w:val="28"/>
                <w:lang w:eastAsia="en-US" w:bidi="en-US"/>
              </w:rPr>
            </w:pPr>
          </w:p>
        </w:tc>
        <w:tc>
          <w:tcPr>
            <w:tcW w:w="2905" w:type="dxa"/>
          </w:tcPr>
          <w:p w:rsidR="008E6296" w:rsidRDefault="008E6296" w:rsidP="00A3662D">
            <w:pPr>
              <w:tabs>
                <w:tab w:val="left" w:pos="851"/>
              </w:tabs>
              <w:spacing w:line="240" w:lineRule="auto"/>
              <w:ind w:firstLine="0"/>
              <w:rPr>
                <w:sz w:val="28"/>
                <w:szCs w:val="28"/>
                <w:lang w:eastAsia="en-US" w:bidi="en-US"/>
              </w:rPr>
            </w:pPr>
          </w:p>
        </w:tc>
      </w:tr>
      <w:tr w:rsidR="008E6296" w:rsidTr="008E6296">
        <w:tc>
          <w:tcPr>
            <w:tcW w:w="1784" w:type="dxa"/>
          </w:tcPr>
          <w:p w:rsidR="008E6296" w:rsidRPr="00955957" w:rsidRDefault="008E6296" w:rsidP="00A3662D">
            <w:pPr>
              <w:tabs>
                <w:tab w:val="left" w:pos="851"/>
              </w:tabs>
              <w:spacing w:line="240" w:lineRule="auto"/>
              <w:ind w:firstLine="0"/>
              <w:jc w:val="center"/>
              <w:rPr>
                <w:b/>
              </w:rPr>
            </w:pPr>
          </w:p>
        </w:tc>
        <w:tc>
          <w:tcPr>
            <w:tcW w:w="3007" w:type="dxa"/>
          </w:tcPr>
          <w:p w:rsidR="008E6296" w:rsidRPr="00955957" w:rsidRDefault="008E6296" w:rsidP="00A3662D">
            <w:pPr>
              <w:tabs>
                <w:tab w:val="left" w:pos="851"/>
              </w:tabs>
              <w:spacing w:line="240" w:lineRule="auto"/>
              <w:ind w:firstLine="0"/>
              <w:jc w:val="center"/>
              <w:rPr>
                <w:b/>
              </w:rPr>
            </w:pPr>
          </w:p>
        </w:tc>
        <w:tc>
          <w:tcPr>
            <w:tcW w:w="2983" w:type="dxa"/>
          </w:tcPr>
          <w:p w:rsidR="008E6296" w:rsidRPr="00D03A7A" w:rsidRDefault="008E6296" w:rsidP="00A3662D">
            <w:pPr>
              <w:tabs>
                <w:tab w:val="left" w:pos="851"/>
              </w:tabs>
              <w:spacing w:line="240" w:lineRule="auto"/>
              <w:ind w:firstLine="0"/>
            </w:pPr>
          </w:p>
        </w:tc>
        <w:tc>
          <w:tcPr>
            <w:tcW w:w="4030" w:type="dxa"/>
          </w:tcPr>
          <w:p w:rsidR="008E6296" w:rsidRDefault="008E6296" w:rsidP="00A3662D">
            <w:pPr>
              <w:tabs>
                <w:tab w:val="left" w:pos="851"/>
              </w:tabs>
              <w:spacing w:line="240" w:lineRule="auto"/>
              <w:ind w:firstLine="0"/>
              <w:rPr>
                <w:sz w:val="28"/>
                <w:szCs w:val="28"/>
                <w:lang w:eastAsia="en-US" w:bidi="en-US"/>
              </w:rPr>
            </w:pPr>
          </w:p>
        </w:tc>
        <w:tc>
          <w:tcPr>
            <w:tcW w:w="2905" w:type="dxa"/>
          </w:tcPr>
          <w:p w:rsidR="008E6296" w:rsidRDefault="008E6296" w:rsidP="00A3662D">
            <w:pPr>
              <w:tabs>
                <w:tab w:val="left" w:pos="851"/>
              </w:tabs>
              <w:spacing w:line="240" w:lineRule="auto"/>
              <w:ind w:firstLine="0"/>
              <w:rPr>
                <w:sz w:val="28"/>
                <w:szCs w:val="28"/>
                <w:lang w:eastAsia="en-US" w:bidi="en-US"/>
              </w:rPr>
            </w:pPr>
          </w:p>
        </w:tc>
      </w:tr>
      <w:tr w:rsidR="008E6296" w:rsidTr="001B4560">
        <w:tc>
          <w:tcPr>
            <w:tcW w:w="14709" w:type="dxa"/>
            <w:gridSpan w:val="5"/>
          </w:tcPr>
          <w:p w:rsidR="008E6296" w:rsidRDefault="008E6296" w:rsidP="00BE6F3B">
            <w:pPr>
              <w:tabs>
                <w:tab w:val="left" w:pos="851"/>
              </w:tabs>
              <w:spacing w:line="240" w:lineRule="auto"/>
              <w:ind w:firstLine="0"/>
              <w:jc w:val="center"/>
              <w:rPr>
                <w:sz w:val="28"/>
                <w:szCs w:val="28"/>
                <w:lang w:eastAsia="en-US" w:bidi="en-US"/>
              </w:rPr>
            </w:pPr>
            <w:r>
              <w:rPr>
                <w:b/>
                <w:sz w:val="22"/>
                <w:szCs w:val="22"/>
              </w:rPr>
              <w:t>4</w:t>
            </w:r>
            <w:r w:rsidRPr="00F53896">
              <w:rPr>
                <w:b/>
                <w:sz w:val="22"/>
                <w:szCs w:val="22"/>
              </w:rPr>
              <w:t xml:space="preserve"> квартал</w:t>
            </w:r>
          </w:p>
        </w:tc>
      </w:tr>
      <w:tr w:rsidR="008E6296" w:rsidTr="008E6296">
        <w:tc>
          <w:tcPr>
            <w:tcW w:w="1784" w:type="dxa"/>
          </w:tcPr>
          <w:p w:rsidR="008E6296" w:rsidRPr="00955957" w:rsidRDefault="008E6296" w:rsidP="00A3662D">
            <w:pPr>
              <w:tabs>
                <w:tab w:val="left" w:pos="851"/>
              </w:tabs>
              <w:spacing w:line="240" w:lineRule="auto"/>
              <w:ind w:firstLine="0"/>
              <w:jc w:val="center"/>
              <w:rPr>
                <w:b/>
              </w:rPr>
            </w:pPr>
          </w:p>
        </w:tc>
        <w:tc>
          <w:tcPr>
            <w:tcW w:w="3007" w:type="dxa"/>
          </w:tcPr>
          <w:p w:rsidR="008E6296" w:rsidRPr="00955957" w:rsidRDefault="008E6296" w:rsidP="00A3662D">
            <w:pPr>
              <w:tabs>
                <w:tab w:val="left" w:pos="851"/>
              </w:tabs>
              <w:spacing w:line="240" w:lineRule="auto"/>
              <w:ind w:firstLine="0"/>
              <w:jc w:val="center"/>
              <w:rPr>
                <w:b/>
              </w:rPr>
            </w:pPr>
          </w:p>
        </w:tc>
        <w:tc>
          <w:tcPr>
            <w:tcW w:w="2983" w:type="dxa"/>
          </w:tcPr>
          <w:p w:rsidR="008E6296" w:rsidRPr="00D03A7A" w:rsidRDefault="008E6296" w:rsidP="00A3662D">
            <w:pPr>
              <w:tabs>
                <w:tab w:val="left" w:pos="851"/>
              </w:tabs>
              <w:spacing w:line="240" w:lineRule="auto"/>
              <w:ind w:firstLine="0"/>
            </w:pPr>
          </w:p>
        </w:tc>
        <w:tc>
          <w:tcPr>
            <w:tcW w:w="4030" w:type="dxa"/>
          </w:tcPr>
          <w:p w:rsidR="008E6296" w:rsidRDefault="008E6296" w:rsidP="00A3662D">
            <w:pPr>
              <w:tabs>
                <w:tab w:val="left" w:pos="851"/>
              </w:tabs>
              <w:spacing w:line="240" w:lineRule="auto"/>
              <w:ind w:firstLine="0"/>
              <w:rPr>
                <w:sz w:val="28"/>
                <w:szCs w:val="28"/>
                <w:lang w:eastAsia="en-US" w:bidi="en-US"/>
              </w:rPr>
            </w:pPr>
          </w:p>
        </w:tc>
        <w:tc>
          <w:tcPr>
            <w:tcW w:w="2905" w:type="dxa"/>
          </w:tcPr>
          <w:p w:rsidR="008E6296" w:rsidRDefault="008E6296" w:rsidP="00A3662D">
            <w:pPr>
              <w:tabs>
                <w:tab w:val="left" w:pos="851"/>
              </w:tabs>
              <w:spacing w:line="240" w:lineRule="auto"/>
              <w:ind w:firstLine="0"/>
              <w:rPr>
                <w:sz w:val="28"/>
                <w:szCs w:val="28"/>
                <w:lang w:eastAsia="en-US" w:bidi="en-US"/>
              </w:rPr>
            </w:pPr>
          </w:p>
        </w:tc>
      </w:tr>
      <w:tr w:rsidR="008E6296" w:rsidTr="007E3BC2">
        <w:tc>
          <w:tcPr>
            <w:tcW w:w="14709" w:type="dxa"/>
            <w:gridSpan w:val="5"/>
          </w:tcPr>
          <w:p w:rsidR="008E6296" w:rsidRDefault="008E6296"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8E6296" w:rsidTr="008E6296">
        <w:tc>
          <w:tcPr>
            <w:tcW w:w="1784" w:type="dxa"/>
          </w:tcPr>
          <w:p w:rsidR="008E6296" w:rsidRPr="00955957" w:rsidRDefault="008E6296" w:rsidP="00A3662D">
            <w:pPr>
              <w:tabs>
                <w:tab w:val="left" w:pos="851"/>
              </w:tabs>
              <w:spacing w:line="240" w:lineRule="auto"/>
              <w:ind w:firstLine="0"/>
              <w:jc w:val="center"/>
              <w:rPr>
                <w:b/>
              </w:rPr>
            </w:pPr>
          </w:p>
        </w:tc>
        <w:tc>
          <w:tcPr>
            <w:tcW w:w="3007" w:type="dxa"/>
          </w:tcPr>
          <w:p w:rsidR="008E6296" w:rsidRPr="00955957" w:rsidRDefault="008E6296" w:rsidP="00A3662D">
            <w:pPr>
              <w:tabs>
                <w:tab w:val="left" w:pos="851"/>
              </w:tabs>
              <w:spacing w:line="240" w:lineRule="auto"/>
              <w:ind w:firstLine="0"/>
              <w:jc w:val="center"/>
              <w:rPr>
                <w:b/>
              </w:rPr>
            </w:pPr>
          </w:p>
        </w:tc>
        <w:tc>
          <w:tcPr>
            <w:tcW w:w="2983" w:type="dxa"/>
          </w:tcPr>
          <w:p w:rsidR="008E6296" w:rsidRPr="00D03A7A" w:rsidRDefault="008E6296" w:rsidP="00A3662D">
            <w:pPr>
              <w:tabs>
                <w:tab w:val="left" w:pos="851"/>
              </w:tabs>
              <w:spacing w:line="240" w:lineRule="auto"/>
              <w:ind w:firstLine="0"/>
            </w:pPr>
          </w:p>
        </w:tc>
        <w:tc>
          <w:tcPr>
            <w:tcW w:w="4030" w:type="dxa"/>
          </w:tcPr>
          <w:p w:rsidR="008E6296" w:rsidRDefault="008E6296" w:rsidP="00A3662D">
            <w:pPr>
              <w:tabs>
                <w:tab w:val="left" w:pos="851"/>
              </w:tabs>
              <w:spacing w:line="240" w:lineRule="auto"/>
              <w:ind w:firstLine="0"/>
              <w:rPr>
                <w:sz w:val="28"/>
                <w:szCs w:val="28"/>
                <w:lang w:eastAsia="en-US" w:bidi="en-US"/>
              </w:rPr>
            </w:pPr>
          </w:p>
        </w:tc>
        <w:tc>
          <w:tcPr>
            <w:tcW w:w="2905" w:type="dxa"/>
          </w:tcPr>
          <w:p w:rsidR="008E6296" w:rsidRDefault="008E6296" w:rsidP="00A3662D">
            <w:pPr>
              <w:tabs>
                <w:tab w:val="left" w:pos="851"/>
              </w:tabs>
              <w:spacing w:line="240" w:lineRule="auto"/>
              <w:ind w:firstLine="0"/>
              <w:rPr>
                <w:sz w:val="28"/>
                <w:szCs w:val="28"/>
                <w:lang w:eastAsia="en-US" w:bidi="en-US"/>
              </w:rPr>
            </w:pPr>
          </w:p>
        </w:tc>
      </w:tr>
    </w:tbl>
    <w:p w:rsidR="00CC235D" w:rsidRDefault="00371385" w:rsidP="001E1429">
      <w:pPr>
        <w:spacing w:line="240" w:lineRule="auto"/>
        <w:ind w:firstLine="1429"/>
        <w:rPr>
          <w:i/>
          <w:szCs w:val="24"/>
        </w:rPr>
      </w:pPr>
      <w:r w:rsidRPr="001067CE">
        <w:rPr>
          <w:rFonts w:ascii="Calibri" w:eastAsia="Calibri" w:hAnsi="Calibri"/>
          <w:sz w:val="22"/>
          <w:szCs w:val="22"/>
          <w:lang w:eastAsia="en-US" w:bidi="en-US"/>
        </w:rPr>
        <w:t>*</w:t>
      </w:r>
      <w:r w:rsidR="000179BA">
        <w:rPr>
          <w:i/>
          <w:szCs w:val="24"/>
        </w:rPr>
        <w:t>Сроки</w:t>
      </w:r>
      <w:r w:rsidR="000179BA" w:rsidRPr="001067CE">
        <w:rPr>
          <w:i/>
          <w:szCs w:val="24"/>
        </w:rPr>
        <w:t xml:space="preserve"> </w:t>
      </w:r>
      <w:r w:rsidR="00CC235D">
        <w:rPr>
          <w:i/>
          <w:szCs w:val="24"/>
        </w:rPr>
        <w:t>и</w:t>
      </w:r>
      <w:r w:rsidR="000179BA" w:rsidRPr="001067CE">
        <w:rPr>
          <w:i/>
          <w:szCs w:val="24"/>
        </w:rPr>
        <w:t xml:space="preserve"> </w:t>
      </w:r>
      <w:r w:rsidR="000179BA">
        <w:rPr>
          <w:i/>
          <w:szCs w:val="24"/>
        </w:rPr>
        <w:t>мероприяти</w:t>
      </w:r>
      <w:r w:rsidR="00CC235D">
        <w:rPr>
          <w:i/>
          <w:szCs w:val="24"/>
        </w:rPr>
        <w:t>я</w:t>
      </w:r>
      <w:r w:rsidR="000179BA">
        <w:rPr>
          <w:i/>
          <w:szCs w:val="24"/>
        </w:rPr>
        <w:t xml:space="preserve"> </w:t>
      </w:r>
      <w:r w:rsidR="000179BA" w:rsidRPr="001067CE">
        <w:rPr>
          <w:i/>
          <w:szCs w:val="24"/>
        </w:rPr>
        <w:t xml:space="preserve">проекта за </w:t>
      </w:r>
      <w:r w:rsidR="000179BA" w:rsidRPr="00D36980">
        <w:rPr>
          <w:i/>
          <w:szCs w:val="24"/>
        </w:rPr>
        <w:t>отчетный</w:t>
      </w:r>
      <w:r w:rsidR="000179BA" w:rsidRPr="001067CE">
        <w:rPr>
          <w:i/>
          <w:szCs w:val="24"/>
        </w:rPr>
        <w:t xml:space="preserve"> </w:t>
      </w:r>
      <w:r w:rsidR="000179BA" w:rsidRPr="00D36980">
        <w:rPr>
          <w:i/>
          <w:szCs w:val="24"/>
        </w:rPr>
        <w:t>период</w:t>
      </w:r>
      <w:r w:rsidR="000179BA" w:rsidRPr="001067CE">
        <w:rPr>
          <w:i/>
          <w:szCs w:val="24"/>
        </w:rPr>
        <w:t xml:space="preserve"> долж</w:t>
      </w:r>
      <w:r w:rsidR="000179BA">
        <w:rPr>
          <w:i/>
          <w:szCs w:val="24"/>
        </w:rPr>
        <w:t>ны</w:t>
      </w:r>
      <w:r w:rsidR="000179BA" w:rsidRPr="001067CE">
        <w:rPr>
          <w:i/>
          <w:szCs w:val="24"/>
        </w:rPr>
        <w:t xml:space="preserve"> </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r w:rsidR="001E1429">
        <w:rPr>
          <w:i/>
          <w:szCs w:val="24"/>
        </w:rPr>
        <w:t xml:space="preserve"> </w:t>
      </w:r>
    </w:p>
    <w:p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sidR="00371385" w:rsidRPr="001067CE">
        <w:rPr>
          <w:i/>
          <w:szCs w:val="24"/>
        </w:rPr>
        <w:t xml:space="preserve"> </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w:t>
      </w:r>
      <w:r w:rsidR="00F53896">
        <w:rPr>
          <w:i/>
          <w:szCs w:val="24"/>
        </w:rPr>
        <w:t xml:space="preserve"> </w:t>
      </w:r>
      <w:r>
        <w:rPr>
          <w:i/>
          <w:szCs w:val="24"/>
        </w:rPr>
        <w:t>В этом случае,</w:t>
      </w:r>
      <w:r w:rsidR="00F53896">
        <w:rPr>
          <w:i/>
          <w:szCs w:val="24"/>
        </w:rPr>
        <w:t xml:space="preserve"> </w:t>
      </w:r>
      <w:r w:rsidR="00027025">
        <w:rPr>
          <w:i/>
          <w:szCs w:val="24"/>
        </w:rPr>
        <w:t>появляется</w:t>
      </w:r>
      <w:r w:rsidR="00F53896">
        <w:rPr>
          <w:i/>
          <w:szCs w:val="24"/>
        </w:rPr>
        <w:t xml:space="preserve"> необходимость</w:t>
      </w:r>
      <w:r w:rsidR="00371385" w:rsidRPr="001067CE">
        <w:rPr>
          <w:i/>
          <w:szCs w:val="24"/>
        </w:rPr>
        <w:t xml:space="preserve"> </w:t>
      </w:r>
      <w:r w:rsidR="00F53896">
        <w:rPr>
          <w:i/>
          <w:szCs w:val="24"/>
        </w:rPr>
        <w:t xml:space="preserve">проведения дополнительных мер, мероприятий, </w:t>
      </w:r>
      <w:r>
        <w:rPr>
          <w:i/>
          <w:szCs w:val="24"/>
        </w:rPr>
        <w:t>которые тоже</w:t>
      </w:r>
      <w:r w:rsidR="00F53896">
        <w:rPr>
          <w:i/>
          <w:szCs w:val="24"/>
        </w:rPr>
        <w:t xml:space="preserve"> </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Pr>
          <w:i/>
          <w:szCs w:val="24"/>
        </w:rPr>
        <w:t xml:space="preserve"> </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0179BA">
        <w:rPr>
          <w:i/>
          <w:szCs w:val="24"/>
        </w:rPr>
        <w:t xml:space="preserve"> </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rsidR="0042681D" w:rsidRDefault="00F53896" w:rsidP="00371385">
      <w:pPr>
        <w:adjustRightInd/>
        <w:spacing w:line="240" w:lineRule="auto"/>
        <w:ind w:firstLine="1418"/>
        <w:textAlignment w:val="auto"/>
        <w:rPr>
          <w:i/>
        </w:rPr>
      </w:pPr>
      <w:r w:rsidRPr="001E1429">
        <w:rPr>
          <w:bCs/>
          <w:i/>
        </w:rPr>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r w:rsidRPr="001E1429">
        <w:rPr>
          <w:i/>
        </w:rPr>
        <w:t xml:space="preserve"> </w:t>
      </w:r>
    </w:p>
    <w:p w:rsidR="001E1429" w:rsidRPr="00D96FFD" w:rsidRDefault="00F53896" w:rsidP="00371385">
      <w:pPr>
        <w:adjustRightInd/>
        <w:spacing w:line="240" w:lineRule="auto"/>
        <w:ind w:firstLine="1418"/>
        <w:textAlignment w:val="auto"/>
        <w:rPr>
          <w:i/>
        </w:rPr>
      </w:pPr>
      <w:r w:rsidRPr="001E1429">
        <w:rPr>
          <w:bCs/>
          <w:i/>
        </w:rPr>
        <w:lastRenderedPageBreak/>
        <w:t>Качественные</w:t>
      </w:r>
      <w:r w:rsidRPr="001E1429">
        <w:rPr>
          <w:i/>
        </w:rPr>
        <w:t xml:space="preserve"> </w:t>
      </w:r>
      <w:r w:rsidRPr="001E1429">
        <w:rPr>
          <w:bCs/>
          <w:i/>
        </w:rPr>
        <w:t>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w:t>
      </w:r>
      <w:r w:rsidR="001E1429" w:rsidRPr="00D96FFD">
        <w:rPr>
          <w:i/>
        </w:rPr>
        <w:t xml:space="preserve"> </w:t>
      </w:r>
      <w:r w:rsidR="00D96FFD">
        <w:rPr>
          <w:i/>
        </w:rPr>
        <w:t>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r w:rsidR="00EA1E5E">
        <w:rPr>
          <w:i/>
        </w:rPr>
        <w:t xml:space="preserve"> </w:t>
      </w:r>
    </w:p>
    <w:p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w:t>
      </w:r>
      <w:r w:rsidR="00371385" w:rsidRPr="00154A3B">
        <w:rPr>
          <w:i/>
          <w:szCs w:val="24"/>
        </w:rPr>
        <w:t xml:space="preserve"> </w:t>
      </w:r>
      <w:r w:rsidR="00371385">
        <w:rPr>
          <w:i/>
          <w:szCs w:val="24"/>
        </w:rPr>
        <w:t xml:space="preserve">процессе реализации </w:t>
      </w:r>
      <w:r w:rsidR="00D96FFD">
        <w:rPr>
          <w:i/>
          <w:szCs w:val="24"/>
        </w:rPr>
        <w:t>мер, мероприятий</w:t>
      </w:r>
      <w:r w:rsidR="00371385" w:rsidRPr="001067CE">
        <w:rPr>
          <w:i/>
          <w:szCs w:val="24"/>
        </w:rPr>
        <w:t xml:space="preserve"> полученны</w:t>
      </w:r>
      <w:r w:rsidR="00371385">
        <w:rPr>
          <w:i/>
          <w:szCs w:val="24"/>
        </w:rPr>
        <w:t>е</w:t>
      </w:r>
      <w:r w:rsidR="00371385" w:rsidRPr="001067CE">
        <w:rPr>
          <w:i/>
          <w:szCs w:val="24"/>
        </w:rPr>
        <w:t xml:space="preserve"> </w:t>
      </w:r>
      <w:r w:rsidR="00371385">
        <w:rPr>
          <w:i/>
          <w:szCs w:val="24"/>
        </w:rPr>
        <w:t>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w:t>
      </w:r>
      <w:r w:rsidR="00371385">
        <w:rPr>
          <w:i/>
          <w:szCs w:val="24"/>
        </w:rPr>
        <w:t xml:space="preserve"> </w:t>
      </w:r>
      <w:proofErr w:type="gramStart"/>
      <w:r>
        <w:rPr>
          <w:i/>
          <w:szCs w:val="24"/>
        </w:rPr>
        <w:t>планируемым</w:t>
      </w:r>
      <w:proofErr w:type="gramEnd"/>
      <w:r>
        <w:rPr>
          <w:i/>
          <w:szCs w:val="24"/>
        </w:rPr>
        <w:t>,</w:t>
      </w:r>
      <w:r w:rsidR="00371385">
        <w:rPr>
          <w:i/>
          <w:szCs w:val="24"/>
        </w:rPr>
        <w:t xml:space="preserve"> </w:t>
      </w:r>
      <w:r>
        <w:rPr>
          <w:i/>
          <w:szCs w:val="24"/>
        </w:rPr>
        <w:t>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w:t>
      </w:r>
      <w:proofErr w:type="spellStart"/>
      <w:r>
        <w:rPr>
          <w:i/>
          <w:szCs w:val="24"/>
        </w:rPr>
        <w:t>стб</w:t>
      </w:r>
      <w:proofErr w:type="spellEnd"/>
      <w:r>
        <w:rPr>
          <w:i/>
          <w:szCs w:val="24"/>
        </w:rPr>
        <w:t>. 5)</w:t>
      </w:r>
      <w:r w:rsidR="00371385">
        <w:rPr>
          <w:i/>
          <w:szCs w:val="24"/>
        </w:rPr>
        <w:t xml:space="preserve">. </w:t>
      </w:r>
    </w:p>
    <w:p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w:t>
      </w:r>
      <w:r w:rsidRPr="001067CE">
        <w:rPr>
          <w:i/>
          <w:szCs w:val="24"/>
        </w:rPr>
        <w:t xml:space="preserve"> </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r w:rsidR="00ED1E89" w:rsidRPr="001067CE">
        <w:rPr>
          <w:i/>
          <w:szCs w:val="24"/>
        </w:rPr>
        <w:t xml:space="preserve"> </w:t>
      </w:r>
    </w:p>
    <w:p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rsidR="001067CE" w:rsidRDefault="001067CE" w:rsidP="0092092B">
      <w:pPr>
        <w:rPr>
          <w:lang w:eastAsia="en-US" w:bidi="en-US"/>
        </w:rPr>
      </w:pPr>
    </w:p>
    <w:p w:rsidR="000D235B" w:rsidRDefault="00D4217F" w:rsidP="00A249EF">
      <w:pPr>
        <w:pStyle w:val="2"/>
        <w:rPr>
          <w:lang w:val="ru-RU"/>
        </w:rPr>
      </w:pPr>
      <w:r w:rsidRPr="00DB680C">
        <w:t>Информационн</w:t>
      </w:r>
      <w:r w:rsidR="00680E96">
        <w:rPr>
          <w:lang w:val="ru-RU"/>
        </w:rPr>
        <w:t>ое</w:t>
      </w:r>
      <w:r w:rsidRPr="00DB680C">
        <w:t xml:space="preserve"> сопровождени</w:t>
      </w:r>
      <w:r w:rsidR="00916B6F">
        <w:rPr>
          <w:lang w:val="ru-RU"/>
        </w:rPr>
        <w:t>е</w:t>
      </w:r>
      <w:r w:rsidRPr="00DB680C">
        <w:t xml:space="preserve"> деятельности </w:t>
      </w:r>
      <w:r>
        <w:rPr>
          <w:lang w:val="ru-RU"/>
        </w:rP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 xml:space="preserve">региональных (всероссийских) </w:t>
      </w:r>
      <w:proofErr w:type="spellStart"/>
      <w:r w:rsidRPr="00014E75">
        <w:rPr>
          <w:i/>
          <w:szCs w:val="24"/>
        </w:rPr>
        <w:t>вебинарах</w:t>
      </w:r>
      <w:proofErr w:type="spellEnd"/>
      <w:r w:rsidRPr="00014E75">
        <w:rPr>
          <w:i/>
          <w:szCs w:val="24"/>
        </w:rPr>
        <w:t>,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r w:rsidR="0098163E">
        <w:rPr>
          <w:i/>
          <w:szCs w:val="24"/>
        </w:rPr>
        <w:t xml:space="preserve"> </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rsidTr="00F36B02">
        <w:tc>
          <w:tcPr>
            <w:tcW w:w="3119" w:type="dxa"/>
          </w:tcPr>
          <w:p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Название и тема мероприятия РИП</w:t>
            </w:r>
          </w:p>
        </w:tc>
        <w:tc>
          <w:tcPr>
            <w:tcW w:w="2551" w:type="dxa"/>
          </w:tcPr>
          <w:p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Срок проведения</w:t>
            </w:r>
          </w:p>
        </w:tc>
        <w:tc>
          <w:tcPr>
            <w:tcW w:w="4643" w:type="dxa"/>
          </w:tcPr>
          <w:p w:rsidR="00F36B02" w:rsidRPr="00BE6F3B" w:rsidRDefault="00F36B02" w:rsidP="00A249EF">
            <w:pPr>
              <w:tabs>
                <w:tab w:val="left" w:pos="426"/>
              </w:tabs>
              <w:spacing w:line="240" w:lineRule="auto"/>
              <w:ind w:firstLine="0"/>
              <w:jc w:val="center"/>
              <w:rPr>
                <w:b/>
                <w:color w:val="000000"/>
                <w:sz w:val="22"/>
                <w:szCs w:val="22"/>
              </w:rPr>
            </w:pPr>
            <w:r w:rsidRPr="00BE6F3B">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rsidR="00F36B02" w:rsidRPr="00BE6F3B" w:rsidRDefault="00F36B02" w:rsidP="00B91251">
            <w:pPr>
              <w:tabs>
                <w:tab w:val="left" w:pos="426"/>
              </w:tabs>
              <w:spacing w:line="240" w:lineRule="auto"/>
              <w:ind w:firstLine="0"/>
              <w:jc w:val="center"/>
              <w:rPr>
                <w:b/>
                <w:bCs/>
                <w:sz w:val="22"/>
                <w:szCs w:val="22"/>
              </w:rPr>
            </w:pPr>
            <w:r w:rsidRPr="00BE6F3B">
              <w:rPr>
                <w:b/>
                <w:bCs/>
                <w:sz w:val="22"/>
                <w:szCs w:val="22"/>
              </w:rPr>
              <w:t>Ссылка на анонсы и отчет о мероприятии в сети «Интернет» (фото, отчеты о проведении мероприятий)</w:t>
            </w: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lastRenderedPageBreak/>
              <w:t>2 квартал</w:t>
            </w: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 w:val="22"/>
                <w:szCs w:val="22"/>
              </w:rPr>
            </w:pPr>
          </w:p>
        </w:tc>
        <w:tc>
          <w:tcPr>
            <w:tcW w:w="2551" w:type="dxa"/>
          </w:tcPr>
          <w:p w:rsidR="00F36B02" w:rsidRPr="00BE6F3B" w:rsidRDefault="00F36B02" w:rsidP="00F36B02">
            <w:pPr>
              <w:tabs>
                <w:tab w:val="left" w:pos="426"/>
              </w:tabs>
              <w:spacing w:line="240" w:lineRule="auto"/>
              <w:ind w:firstLine="0"/>
              <w:jc w:val="left"/>
              <w:rPr>
                <w:b/>
                <w:color w:val="000000"/>
                <w:sz w:val="22"/>
                <w:szCs w:val="22"/>
              </w:rPr>
            </w:pPr>
          </w:p>
        </w:tc>
        <w:tc>
          <w:tcPr>
            <w:tcW w:w="4643" w:type="dxa"/>
          </w:tcPr>
          <w:p w:rsidR="00F36B02" w:rsidRPr="00BE6F3B" w:rsidRDefault="00F36B02" w:rsidP="00F36B02">
            <w:pPr>
              <w:tabs>
                <w:tab w:val="left" w:pos="426"/>
              </w:tabs>
              <w:spacing w:line="240" w:lineRule="auto"/>
              <w:ind w:firstLine="0"/>
              <w:jc w:val="left"/>
              <w:rPr>
                <w:b/>
                <w:color w:val="000000"/>
                <w:sz w:val="22"/>
                <w:szCs w:val="22"/>
              </w:rPr>
            </w:pPr>
          </w:p>
        </w:tc>
        <w:tc>
          <w:tcPr>
            <w:tcW w:w="4288" w:type="dxa"/>
          </w:tcPr>
          <w:p w:rsidR="00F36B02" w:rsidRPr="00BE6F3B" w:rsidRDefault="00F36B02" w:rsidP="00F36B02">
            <w:pPr>
              <w:tabs>
                <w:tab w:val="left" w:pos="426"/>
              </w:tabs>
              <w:spacing w:line="240" w:lineRule="auto"/>
              <w:ind w:firstLine="0"/>
              <w:jc w:val="left"/>
              <w:rPr>
                <w:b/>
                <w:color w:val="000000"/>
                <w:sz w:val="22"/>
                <w:szCs w:val="22"/>
              </w:rPr>
            </w:pP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 w:val="22"/>
                <w:szCs w:val="22"/>
              </w:rPr>
            </w:pPr>
          </w:p>
        </w:tc>
        <w:tc>
          <w:tcPr>
            <w:tcW w:w="2551" w:type="dxa"/>
          </w:tcPr>
          <w:p w:rsidR="00F36B02" w:rsidRPr="00BE6F3B" w:rsidRDefault="00F36B02" w:rsidP="00F36B02">
            <w:pPr>
              <w:tabs>
                <w:tab w:val="left" w:pos="426"/>
              </w:tabs>
              <w:spacing w:line="240" w:lineRule="auto"/>
              <w:ind w:firstLine="0"/>
              <w:jc w:val="left"/>
              <w:rPr>
                <w:b/>
                <w:color w:val="000000"/>
                <w:sz w:val="22"/>
                <w:szCs w:val="22"/>
              </w:rPr>
            </w:pPr>
          </w:p>
        </w:tc>
        <w:tc>
          <w:tcPr>
            <w:tcW w:w="4643" w:type="dxa"/>
          </w:tcPr>
          <w:p w:rsidR="00F36B02" w:rsidRPr="00BE6F3B" w:rsidRDefault="00F36B02" w:rsidP="00F36B02">
            <w:pPr>
              <w:tabs>
                <w:tab w:val="left" w:pos="426"/>
              </w:tabs>
              <w:spacing w:line="240" w:lineRule="auto"/>
              <w:ind w:firstLine="0"/>
              <w:jc w:val="left"/>
              <w:rPr>
                <w:b/>
                <w:color w:val="000000"/>
                <w:sz w:val="22"/>
                <w:szCs w:val="22"/>
              </w:rPr>
            </w:pPr>
          </w:p>
        </w:tc>
        <w:tc>
          <w:tcPr>
            <w:tcW w:w="4288" w:type="dxa"/>
          </w:tcPr>
          <w:p w:rsidR="00F36B02" w:rsidRPr="00BE6F3B" w:rsidRDefault="00F36B02" w:rsidP="00F36B02">
            <w:pPr>
              <w:tabs>
                <w:tab w:val="left" w:pos="426"/>
              </w:tabs>
              <w:spacing w:line="240" w:lineRule="auto"/>
              <w:ind w:firstLine="0"/>
              <w:jc w:val="left"/>
              <w:rPr>
                <w:b/>
                <w:color w:val="000000"/>
                <w:sz w:val="22"/>
                <w:szCs w:val="22"/>
              </w:rPr>
            </w:pP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 w:val="22"/>
                <w:szCs w:val="22"/>
              </w:rPr>
            </w:pPr>
          </w:p>
        </w:tc>
        <w:tc>
          <w:tcPr>
            <w:tcW w:w="2551" w:type="dxa"/>
          </w:tcPr>
          <w:p w:rsidR="00F36B02" w:rsidRPr="00BE6F3B" w:rsidRDefault="00F36B02" w:rsidP="00F36B02">
            <w:pPr>
              <w:tabs>
                <w:tab w:val="left" w:pos="426"/>
              </w:tabs>
              <w:spacing w:line="240" w:lineRule="auto"/>
              <w:ind w:firstLine="0"/>
              <w:jc w:val="left"/>
              <w:rPr>
                <w:b/>
                <w:color w:val="000000"/>
                <w:sz w:val="22"/>
                <w:szCs w:val="22"/>
              </w:rPr>
            </w:pPr>
          </w:p>
        </w:tc>
        <w:tc>
          <w:tcPr>
            <w:tcW w:w="4643" w:type="dxa"/>
          </w:tcPr>
          <w:p w:rsidR="00F36B02" w:rsidRPr="00BE6F3B" w:rsidRDefault="00F36B02" w:rsidP="00F36B02">
            <w:pPr>
              <w:tabs>
                <w:tab w:val="left" w:pos="426"/>
              </w:tabs>
              <w:spacing w:line="240" w:lineRule="auto"/>
              <w:ind w:firstLine="0"/>
              <w:jc w:val="left"/>
              <w:rPr>
                <w:b/>
                <w:color w:val="000000"/>
                <w:sz w:val="22"/>
                <w:szCs w:val="22"/>
              </w:rPr>
            </w:pPr>
          </w:p>
        </w:tc>
        <w:tc>
          <w:tcPr>
            <w:tcW w:w="4288" w:type="dxa"/>
          </w:tcPr>
          <w:p w:rsidR="00F36B02" w:rsidRPr="00BE6F3B" w:rsidRDefault="00F36B02" w:rsidP="00F36B02">
            <w:pPr>
              <w:tabs>
                <w:tab w:val="left" w:pos="426"/>
              </w:tabs>
              <w:spacing w:line="240" w:lineRule="auto"/>
              <w:ind w:firstLine="0"/>
              <w:jc w:val="left"/>
              <w:rPr>
                <w:b/>
                <w:color w:val="000000"/>
                <w:sz w:val="22"/>
                <w:szCs w:val="22"/>
              </w:rPr>
            </w:pP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 w:val="22"/>
                <w:szCs w:val="22"/>
              </w:rPr>
            </w:pPr>
          </w:p>
        </w:tc>
        <w:tc>
          <w:tcPr>
            <w:tcW w:w="2551" w:type="dxa"/>
          </w:tcPr>
          <w:p w:rsidR="00F36B02" w:rsidRPr="00BE6F3B" w:rsidRDefault="00F36B02" w:rsidP="00F36B02">
            <w:pPr>
              <w:tabs>
                <w:tab w:val="left" w:pos="426"/>
              </w:tabs>
              <w:spacing w:line="240" w:lineRule="auto"/>
              <w:ind w:firstLine="0"/>
              <w:jc w:val="left"/>
              <w:rPr>
                <w:b/>
                <w:color w:val="000000"/>
                <w:sz w:val="22"/>
                <w:szCs w:val="22"/>
              </w:rPr>
            </w:pPr>
          </w:p>
        </w:tc>
        <w:tc>
          <w:tcPr>
            <w:tcW w:w="4643" w:type="dxa"/>
          </w:tcPr>
          <w:p w:rsidR="00F36B02" w:rsidRPr="00BE6F3B" w:rsidRDefault="00F36B02" w:rsidP="00F36B02">
            <w:pPr>
              <w:tabs>
                <w:tab w:val="left" w:pos="426"/>
              </w:tabs>
              <w:spacing w:line="240" w:lineRule="auto"/>
              <w:ind w:firstLine="0"/>
              <w:jc w:val="left"/>
              <w:rPr>
                <w:b/>
                <w:color w:val="000000"/>
                <w:sz w:val="22"/>
                <w:szCs w:val="22"/>
              </w:rPr>
            </w:pPr>
          </w:p>
        </w:tc>
        <w:tc>
          <w:tcPr>
            <w:tcW w:w="4288" w:type="dxa"/>
          </w:tcPr>
          <w:p w:rsidR="00F36B02" w:rsidRPr="00BE6F3B" w:rsidRDefault="00F36B02" w:rsidP="00F36B02">
            <w:pPr>
              <w:tabs>
                <w:tab w:val="left" w:pos="426"/>
              </w:tabs>
              <w:spacing w:line="240" w:lineRule="auto"/>
              <w:ind w:firstLine="0"/>
              <w:jc w:val="left"/>
              <w:rPr>
                <w:b/>
                <w:color w:val="000000"/>
                <w:sz w:val="22"/>
                <w:szCs w:val="22"/>
              </w:rPr>
            </w:pP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F36B02" w:rsidTr="00F36B02">
        <w:tc>
          <w:tcPr>
            <w:tcW w:w="3119" w:type="dxa"/>
          </w:tcPr>
          <w:p w:rsidR="00F36B02" w:rsidRPr="00BE6F3B" w:rsidRDefault="00F36B02" w:rsidP="004F0AB1">
            <w:pPr>
              <w:tabs>
                <w:tab w:val="left" w:pos="426"/>
              </w:tabs>
              <w:spacing w:line="240" w:lineRule="auto"/>
              <w:ind w:firstLine="0"/>
              <w:rPr>
                <w:b/>
                <w:color w:val="000000"/>
                <w:sz w:val="22"/>
                <w:szCs w:val="22"/>
              </w:rPr>
            </w:pPr>
          </w:p>
        </w:tc>
        <w:tc>
          <w:tcPr>
            <w:tcW w:w="2551" w:type="dxa"/>
          </w:tcPr>
          <w:p w:rsidR="00F36B02" w:rsidRPr="00BE6F3B" w:rsidRDefault="00F36B02" w:rsidP="004F0AB1">
            <w:pPr>
              <w:tabs>
                <w:tab w:val="left" w:pos="426"/>
              </w:tabs>
              <w:spacing w:line="240" w:lineRule="auto"/>
              <w:ind w:firstLine="0"/>
              <w:rPr>
                <w:b/>
                <w:color w:val="000000"/>
                <w:sz w:val="22"/>
                <w:szCs w:val="22"/>
              </w:rPr>
            </w:pPr>
          </w:p>
        </w:tc>
        <w:tc>
          <w:tcPr>
            <w:tcW w:w="4643" w:type="dxa"/>
          </w:tcPr>
          <w:p w:rsidR="00F36B02" w:rsidRPr="00BE6F3B" w:rsidRDefault="00F36B02" w:rsidP="004F0AB1">
            <w:pPr>
              <w:tabs>
                <w:tab w:val="left" w:pos="426"/>
              </w:tabs>
              <w:spacing w:line="240" w:lineRule="auto"/>
              <w:ind w:firstLine="0"/>
              <w:rPr>
                <w:sz w:val="22"/>
                <w:szCs w:val="22"/>
                <w:lang w:eastAsia="en-US" w:bidi="en-US"/>
              </w:rPr>
            </w:pPr>
          </w:p>
        </w:tc>
        <w:tc>
          <w:tcPr>
            <w:tcW w:w="4288" w:type="dxa"/>
          </w:tcPr>
          <w:p w:rsidR="00F36B02" w:rsidRPr="00BE6F3B" w:rsidRDefault="00F36B02" w:rsidP="004F0AB1">
            <w:pPr>
              <w:tabs>
                <w:tab w:val="left" w:pos="426"/>
              </w:tabs>
              <w:spacing w:line="240" w:lineRule="auto"/>
              <w:ind w:firstLine="0"/>
              <w:rPr>
                <w:b/>
                <w:color w:val="000000"/>
                <w:sz w:val="22"/>
                <w:szCs w:val="22"/>
              </w:rPr>
            </w:pPr>
          </w:p>
        </w:tc>
      </w:tr>
      <w:tr w:rsidR="00F36B02" w:rsidTr="00F36B02">
        <w:tc>
          <w:tcPr>
            <w:tcW w:w="3119" w:type="dxa"/>
          </w:tcPr>
          <w:p w:rsidR="00F36B02" w:rsidRPr="00BE6F3B" w:rsidRDefault="00F36B02" w:rsidP="004F0AB1">
            <w:pPr>
              <w:tabs>
                <w:tab w:val="left" w:pos="426"/>
              </w:tabs>
              <w:spacing w:line="240" w:lineRule="auto"/>
              <w:ind w:firstLine="0"/>
              <w:rPr>
                <w:b/>
                <w:color w:val="000000"/>
                <w:sz w:val="22"/>
                <w:szCs w:val="22"/>
              </w:rPr>
            </w:pPr>
          </w:p>
        </w:tc>
        <w:tc>
          <w:tcPr>
            <w:tcW w:w="2551" w:type="dxa"/>
          </w:tcPr>
          <w:p w:rsidR="00F36B02" w:rsidRPr="00BE6F3B" w:rsidRDefault="00F36B02" w:rsidP="004F0AB1">
            <w:pPr>
              <w:tabs>
                <w:tab w:val="left" w:pos="426"/>
              </w:tabs>
              <w:spacing w:line="240" w:lineRule="auto"/>
              <w:ind w:firstLine="0"/>
              <w:rPr>
                <w:b/>
                <w:color w:val="000000"/>
                <w:sz w:val="22"/>
                <w:szCs w:val="22"/>
              </w:rPr>
            </w:pPr>
          </w:p>
        </w:tc>
        <w:tc>
          <w:tcPr>
            <w:tcW w:w="4643" w:type="dxa"/>
          </w:tcPr>
          <w:p w:rsidR="00F36B02" w:rsidRPr="00BE6F3B" w:rsidRDefault="00F36B02" w:rsidP="004F0AB1">
            <w:pPr>
              <w:tabs>
                <w:tab w:val="left" w:pos="426"/>
              </w:tabs>
              <w:spacing w:line="240" w:lineRule="auto"/>
              <w:ind w:firstLine="0"/>
              <w:rPr>
                <w:sz w:val="22"/>
                <w:szCs w:val="22"/>
                <w:lang w:eastAsia="en-US" w:bidi="en-US"/>
              </w:rPr>
            </w:pPr>
          </w:p>
        </w:tc>
        <w:tc>
          <w:tcPr>
            <w:tcW w:w="4288" w:type="dxa"/>
          </w:tcPr>
          <w:p w:rsidR="00F36B02" w:rsidRPr="00BE6F3B" w:rsidRDefault="00F36B02" w:rsidP="004F0AB1">
            <w:pPr>
              <w:tabs>
                <w:tab w:val="left" w:pos="426"/>
              </w:tabs>
              <w:spacing w:line="240" w:lineRule="auto"/>
              <w:ind w:firstLine="0"/>
              <w:rPr>
                <w:b/>
                <w:color w:val="000000"/>
                <w:sz w:val="22"/>
                <w:szCs w:val="22"/>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rsidTr="00623132">
        <w:tc>
          <w:tcPr>
            <w:tcW w:w="3227" w:type="dxa"/>
          </w:tcPr>
          <w:p w:rsidR="00F36B02" w:rsidRPr="00BE6F3B" w:rsidRDefault="00F36B02" w:rsidP="009B662C">
            <w:pPr>
              <w:tabs>
                <w:tab w:val="left" w:pos="426"/>
              </w:tabs>
              <w:spacing w:line="240" w:lineRule="auto"/>
              <w:ind w:firstLine="0"/>
              <w:jc w:val="center"/>
              <w:rPr>
                <w:b/>
                <w:color w:val="000000"/>
                <w:sz w:val="22"/>
                <w:szCs w:val="22"/>
              </w:rPr>
            </w:pPr>
            <w:r w:rsidRPr="00BE6F3B">
              <w:rPr>
                <w:b/>
                <w:bCs/>
                <w:sz w:val="22"/>
                <w:szCs w:val="22"/>
              </w:rPr>
              <w:t>Вид/форма публикации</w:t>
            </w:r>
          </w:p>
        </w:tc>
        <w:tc>
          <w:tcPr>
            <w:tcW w:w="4252" w:type="dxa"/>
          </w:tcPr>
          <w:p w:rsidR="00F36B02" w:rsidRPr="00BE6F3B" w:rsidRDefault="00F36B02" w:rsidP="009B662C">
            <w:pPr>
              <w:tabs>
                <w:tab w:val="left" w:pos="426"/>
              </w:tabs>
              <w:spacing w:line="240" w:lineRule="auto"/>
              <w:ind w:firstLine="0"/>
              <w:jc w:val="center"/>
              <w:rPr>
                <w:b/>
                <w:color w:val="000000"/>
                <w:sz w:val="22"/>
                <w:szCs w:val="22"/>
              </w:rPr>
            </w:pPr>
            <w:r w:rsidRPr="00BE6F3B">
              <w:rPr>
                <w:b/>
                <w:color w:val="000000"/>
                <w:sz w:val="22"/>
                <w:szCs w:val="22"/>
              </w:rPr>
              <w:t xml:space="preserve">Тема/Название </w:t>
            </w:r>
          </w:p>
        </w:tc>
        <w:tc>
          <w:tcPr>
            <w:tcW w:w="3701" w:type="dxa"/>
          </w:tcPr>
          <w:p w:rsidR="00F36B02" w:rsidRPr="00BE6F3B" w:rsidRDefault="00F36B02" w:rsidP="002224C1">
            <w:pPr>
              <w:tabs>
                <w:tab w:val="left" w:pos="426"/>
              </w:tabs>
              <w:spacing w:line="240" w:lineRule="auto"/>
              <w:ind w:firstLine="0"/>
              <w:jc w:val="center"/>
              <w:rPr>
                <w:b/>
                <w:color w:val="000000"/>
                <w:sz w:val="22"/>
                <w:szCs w:val="22"/>
              </w:rPr>
            </w:pPr>
            <w:r w:rsidRPr="00BE6F3B">
              <w:rPr>
                <w:b/>
                <w:color w:val="000000"/>
                <w:sz w:val="22"/>
                <w:szCs w:val="22"/>
              </w:rPr>
              <w:t>Автор (авторский коллектив)</w:t>
            </w:r>
          </w:p>
        </w:tc>
        <w:tc>
          <w:tcPr>
            <w:tcW w:w="3529" w:type="dxa"/>
          </w:tcPr>
          <w:p w:rsidR="00F36B02" w:rsidRPr="00BE6F3B" w:rsidRDefault="00F36B02" w:rsidP="00DF0514">
            <w:pPr>
              <w:tabs>
                <w:tab w:val="left" w:pos="426"/>
              </w:tabs>
              <w:spacing w:line="240" w:lineRule="auto"/>
              <w:ind w:firstLine="0"/>
              <w:jc w:val="center"/>
              <w:rPr>
                <w:b/>
                <w:color w:val="000000"/>
                <w:sz w:val="22"/>
                <w:szCs w:val="22"/>
              </w:rPr>
            </w:pPr>
            <w:r w:rsidRPr="00BE6F3B">
              <w:rPr>
                <w:b/>
                <w:color w:val="000000"/>
                <w:sz w:val="22"/>
                <w:szCs w:val="22"/>
              </w:rPr>
              <w:t xml:space="preserve">Где опубликовано. </w:t>
            </w:r>
            <w:r w:rsidRPr="00BE6F3B">
              <w:rPr>
                <w:b/>
                <w:bCs/>
                <w:sz w:val="22"/>
                <w:szCs w:val="22"/>
              </w:rPr>
              <w:t>Ссылка на публикацию</w:t>
            </w: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 xml:space="preserve">Выступление в региональных (всероссийских) </w:t>
      </w:r>
      <w:proofErr w:type="spellStart"/>
      <w:r w:rsidRPr="00014E75">
        <w:rPr>
          <w:sz w:val="28"/>
          <w:szCs w:val="28"/>
        </w:rPr>
        <w:t>вебинарах</w:t>
      </w:r>
      <w:proofErr w:type="spellEnd"/>
      <w:r w:rsidRPr="00014E75">
        <w:rPr>
          <w:sz w:val="28"/>
          <w:szCs w:val="28"/>
        </w:rPr>
        <w:t>,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rsidTr="007D0EA4">
        <w:trPr>
          <w:trHeight w:val="898"/>
        </w:trPr>
        <w:tc>
          <w:tcPr>
            <w:tcW w:w="3230" w:type="dxa"/>
          </w:tcPr>
          <w:p w:rsidR="00623132" w:rsidRPr="00BE6F3B" w:rsidRDefault="00623132" w:rsidP="009B662C">
            <w:pPr>
              <w:tabs>
                <w:tab w:val="left" w:pos="426"/>
              </w:tabs>
              <w:spacing w:line="240" w:lineRule="auto"/>
              <w:ind w:firstLine="0"/>
              <w:jc w:val="center"/>
              <w:rPr>
                <w:b/>
                <w:color w:val="000000"/>
                <w:sz w:val="22"/>
                <w:szCs w:val="22"/>
              </w:rPr>
            </w:pPr>
            <w:r w:rsidRPr="00BE6F3B">
              <w:rPr>
                <w:b/>
                <w:color w:val="000000"/>
                <w:sz w:val="22"/>
                <w:szCs w:val="22"/>
              </w:rPr>
              <w:t>Название мероприятия</w:t>
            </w:r>
          </w:p>
        </w:tc>
        <w:tc>
          <w:tcPr>
            <w:tcW w:w="4760" w:type="dxa"/>
          </w:tcPr>
          <w:p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Тема выступления</w:t>
            </w:r>
          </w:p>
        </w:tc>
        <w:tc>
          <w:tcPr>
            <w:tcW w:w="3202" w:type="dxa"/>
          </w:tcPr>
          <w:p w:rsidR="00623132" w:rsidRPr="00BE6F3B" w:rsidRDefault="00623132" w:rsidP="007D0EA4">
            <w:pPr>
              <w:tabs>
                <w:tab w:val="left" w:pos="426"/>
              </w:tabs>
              <w:spacing w:line="240" w:lineRule="auto"/>
              <w:ind w:firstLine="0"/>
              <w:jc w:val="center"/>
              <w:rPr>
                <w:b/>
                <w:color w:val="000000"/>
                <w:sz w:val="22"/>
                <w:szCs w:val="22"/>
              </w:rPr>
            </w:pPr>
            <w:r w:rsidRPr="00BE6F3B">
              <w:rPr>
                <w:b/>
                <w:color w:val="000000"/>
                <w:sz w:val="22"/>
                <w:szCs w:val="22"/>
              </w:rPr>
              <w:t xml:space="preserve">Ф.И.О. </w:t>
            </w:r>
            <w:proofErr w:type="gramStart"/>
            <w:r w:rsidRPr="00BE6F3B">
              <w:rPr>
                <w:b/>
                <w:color w:val="000000"/>
                <w:sz w:val="22"/>
                <w:szCs w:val="22"/>
              </w:rPr>
              <w:t>выступающего</w:t>
            </w:r>
            <w:proofErr w:type="gramEnd"/>
            <w:r w:rsidRPr="00BE6F3B">
              <w:rPr>
                <w:b/>
                <w:color w:val="000000"/>
                <w:sz w:val="22"/>
                <w:szCs w:val="22"/>
              </w:rPr>
              <w:t xml:space="preserve">, должность, место работы </w:t>
            </w:r>
          </w:p>
        </w:tc>
        <w:tc>
          <w:tcPr>
            <w:tcW w:w="3517" w:type="dxa"/>
          </w:tcPr>
          <w:p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Ссылка на программу мероприятия, презентацию автора</w:t>
            </w: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lastRenderedPageBreak/>
              <w:t>4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B3075">
        <w:rPr>
          <w:i/>
          <w:szCs w:val="24"/>
        </w:rPr>
        <w:t xml:space="preserve"> </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Повышение квалификации, ОО, тема, сроки</w:t>
            </w: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lastRenderedPageBreak/>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BE6F3B" w:rsidRDefault="00BE5C34" w:rsidP="00BE5C34">
            <w:pPr>
              <w:pStyle w:val="12"/>
              <w:spacing w:line="276" w:lineRule="auto"/>
              <w:ind w:firstLine="142"/>
              <w:rPr>
                <w:b/>
                <w:sz w:val="22"/>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BE6F3B" w:rsidRDefault="00BE5C34" w:rsidP="00BE5C34">
            <w:pPr>
              <w:pStyle w:val="12"/>
              <w:spacing w:line="276" w:lineRule="auto"/>
              <w:ind w:firstLine="142"/>
              <w:rPr>
                <w:b/>
                <w:sz w:val="22"/>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lastRenderedPageBreak/>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 xml:space="preserve">(количественные, качественные, в том числе </w:t>
            </w:r>
            <w:proofErr w:type="spellStart"/>
            <w:r w:rsidR="00463595" w:rsidRPr="00BE6F3B">
              <w:rPr>
                <w:b/>
                <w:sz w:val="22"/>
                <w:szCs w:val="22"/>
              </w:rPr>
              <w:t>продуктные</w:t>
            </w:r>
            <w:proofErr w:type="spellEnd"/>
            <w:r w:rsidR="00463595" w:rsidRPr="00BE6F3B">
              <w:rPr>
                <w:b/>
                <w:sz w:val="22"/>
                <w:szCs w:val="22"/>
              </w:rPr>
              <w:t>)</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rsidR="00F01297" w:rsidRPr="00BE6F3B" w:rsidRDefault="00A16E6A" w:rsidP="0047429F">
            <w:pPr>
              <w:pStyle w:val="14"/>
              <w:spacing w:line="240" w:lineRule="auto"/>
              <w:ind w:left="98" w:right="132" w:firstLine="112"/>
              <w:jc w:val="center"/>
              <w:rPr>
                <w:b/>
                <w:sz w:val="22"/>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rsidR="00F01297" w:rsidRPr="00BE6F3B" w:rsidRDefault="00F01297" w:rsidP="0047429F">
            <w:pPr>
              <w:pStyle w:val="12"/>
              <w:spacing w:line="240" w:lineRule="auto"/>
              <w:ind w:left="98" w:right="132" w:firstLine="112"/>
              <w:rPr>
                <w:b/>
                <w:sz w:val="22"/>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Ссылка на отчет на сайте организации-соисполнителя</w:t>
            </w: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rPr>
                <w:sz w:val="22"/>
                <w:szCs w:val="22"/>
              </w:rPr>
            </w:pPr>
            <w:r w:rsidRPr="00BE6F3B">
              <w:rPr>
                <w:sz w:val="22"/>
                <w:szCs w:val="22"/>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 w:val="22"/>
                <w:szCs w:val="22"/>
              </w:rPr>
            </w:pPr>
            <w:r w:rsidRPr="00BE6F3B">
              <w:rPr>
                <w:sz w:val="22"/>
                <w:szCs w:val="22"/>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 w:val="22"/>
                <w:szCs w:val="22"/>
              </w:rPr>
            </w:pPr>
            <w:r w:rsidRPr="00BE6F3B">
              <w:rPr>
                <w:sz w:val="22"/>
                <w:szCs w:val="22"/>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w:t>
      </w:r>
      <w:r w:rsidR="00463595" w:rsidRPr="00DC3BE9">
        <w:rPr>
          <w:b/>
          <w:i/>
          <w:color w:val="FF0000"/>
          <w:szCs w:val="24"/>
        </w:rPr>
        <w:t>основных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xml:space="preserve">. </w:t>
      </w:r>
      <w:r w:rsidR="0098163E">
        <w:rPr>
          <w:i/>
          <w:szCs w:val="24"/>
        </w:rPr>
        <w:t>3</w:t>
      </w:r>
      <w:r w:rsidR="00050700">
        <w:rPr>
          <w:i/>
          <w:szCs w:val="24"/>
        </w:rPr>
        <w:t>,</w:t>
      </w:r>
      <w:r w:rsidR="0098163E">
        <w:rPr>
          <w:i/>
          <w:szCs w:val="24"/>
        </w:rPr>
        <w:t>4</w:t>
      </w:r>
      <w:r w:rsidR="00DC3BE9">
        <w:rPr>
          <w:i/>
          <w:szCs w:val="24"/>
        </w:rPr>
        <w:t>).</w:t>
      </w:r>
    </w:p>
    <w:p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rsidR="00463595" w:rsidRDefault="00463595" w:rsidP="00F01297">
      <w:pPr>
        <w:tabs>
          <w:tab w:val="left" w:pos="567"/>
          <w:tab w:val="left" w:pos="851"/>
        </w:tabs>
        <w:ind w:firstLine="0"/>
        <w:jc w:val="left"/>
        <w:rPr>
          <w:szCs w:val="24"/>
          <w:lang w:eastAsia="en-US" w:bidi="en-US"/>
        </w:rPr>
      </w:pPr>
    </w:p>
    <w:sectPr w:rsidR="00463595" w:rsidSect="00BB4FC5">
      <w:headerReference w:type="even" r:id="rId10"/>
      <w:footerReference w:type="default" r:id="rId11"/>
      <w:headerReference w:type="first" r:id="rId12"/>
      <w:footerReference w:type="first" r:id="rId13"/>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46" w:rsidRDefault="00CE4846" w:rsidP="000D235B">
      <w:pPr>
        <w:spacing w:line="240" w:lineRule="auto"/>
      </w:pPr>
      <w:r>
        <w:separator/>
      </w:r>
    </w:p>
  </w:endnote>
  <w:endnote w:type="continuationSeparator" w:id="0">
    <w:p w:rsidR="00CE4846" w:rsidRDefault="00CE4846"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62964">
      <w:rPr>
        <w:noProof/>
        <w:color w:val="FFFFFF"/>
        <w:sz w:val="24"/>
      </w:rPr>
      <w:t>2</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050700">
    <w:pPr>
      <w:pStyle w:val="a5"/>
    </w:pPr>
  </w:p>
  <w:p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62964">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46" w:rsidRDefault="00CE4846" w:rsidP="000D235B">
      <w:pPr>
        <w:spacing w:line="240" w:lineRule="auto"/>
      </w:pPr>
      <w:r>
        <w:separator/>
      </w:r>
    </w:p>
  </w:footnote>
  <w:footnote w:type="continuationSeparator" w:id="0">
    <w:p w:rsidR="00CE4846" w:rsidRDefault="00CE4846"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CE48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00" w:rsidRDefault="00050700"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179BA"/>
    <w:rsid w:val="00023C23"/>
    <w:rsid w:val="00027025"/>
    <w:rsid w:val="00050700"/>
    <w:rsid w:val="000659E0"/>
    <w:rsid w:val="00084FBF"/>
    <w:rsid w:val="000D235B"/>
    <w:rsid w:val="00102879"/>
    <w:rsid w:val="001067CE"/>
    <w:rsid w:val="00116EBE"/>
    <w:rsid w:val="00120164"/>
    <w:rsid w:val="0013669B"/>
    <w:rsid w:val="001460F1"/>
    <w:rsid w:val="00154A3B"/>
    <w:rsid w:val="00170CEE"/>
    <w:rsid w:val="001A1E97"/>
    <w:rsid w:val="001B3E34"/>
    <w:rsid w:val="001C2FFA"/>
    <w:rsid w:val="001E1429"/>
    <w:rsid w:val="001E48CF"/>
    <w:rsid w:val="00217931"/>
    <w:rsid w:val="002224C1"/>
    <w:rsid w:val="00247E4E"/>
    <w:rsid w:val="00264610"/>
    <w:rsid w:val="00266FA0"/>
    <w:rsid w:val="002A5EDD"/>
    <w:rsid w:val="003255BA"/>
    <w:rsid w:val="00347D79"/>
    <w:rsid w:val="00356F16"/>
    <w:rsid w:val="00363493"/>
    <w:rsid w:val="00365102"/>
    <w:rsid w:val="00371385"/>
    <w:rsid w:val="00376770"/>
    <w:rsid w:val="0038518B"/>
    <w:rsid w:val="003A0E5A"/>
    <w:rsid w:val="003A7873"/>
    <w:rsid w:val="003C158E"/>
    <w:rsid w:val="0042102C"/>
    <w:rsid w:val="0042681D"/>
    <w:rsid w:val="00463595"/>
    <w:rsid w:val="0047429F"/>
    <w:rsid w:val="00480BDF"/>
    <w:rsid w:val="004A6C09"/>
    <w:rsid w:val="004E23FB"/>
    <w:rsid w:val="004F0AB1"/>
    <w:rsid w:val="005547B3"/>
    <w:rsid w:val="005670C9"/>
    <w:rsid w:val="005C7706"/>
    <w:rsid w:val="005D781E"/>
    <w:rsid w:val="005E1E5D"/>
    <w:rsid w:val="005F49C2"/>
    <w:rsid w:val="00612728"/>
    <w:rsid w:val="00616D3A"/>
    <w:rsid w:val="00621800"/>
    <w:rsid w:val="00623132"/>
    <w:rsid w:val="0062558E"/>
    <w:rsid w:val="006544B6"/>
    <w:rsid w:val="00667ED3"/>
    <w:rsid w:val="00680E96"/>
    <w:rsid w:val="006810F9"/>
    <w:rsid w:val="00690534"/>
    <w:rsid w:val="006A7AFC"/>
    <w:rsid w:val="006B3075"/>
    <w:rsid w:val="006D6350"/>
    <w:rsid w:val="006E101C"/>
    <w:rsid w:val="006E215E"/>
    <w:rsid w:val="007153AF"/>
    <w:rsid w:val="00754B9F"/>
    <w:rsid w:val="00791808"/>
    <w:rsid w:val="007A1305"/>
    <w:rsid w:val="007D0EA4"/>
    <w:rsid w:val="0081278F"/>
    <w:rsid w:val="00816ECD"/>
    <w:rsid w:val="00821C10"/>
    <w:rsid w:val="00833F0E"/>
    <w:rsid w:val="008517DE"/>
    <w:rsid w:val="008620AD"/>
    <w:rsid w:val="00893B7C"/>
    <w:rsid w:val="00895C38"/>
    <w:rsid w:val="008C7D4F"/>
    <w:rsid w:val="008E6296"/>
    <w:rsid w:val="00916B6F"/>
    <w:rsid w:val="0092092B"/>
    <w:rsid w:val="00935DA6"/>
    <w:rsid w:val="009549A9"/>
    <w:rsid w:val="00955957"/>
    <w:rsid w:val="00977FBF"/>
    <w:rsid w:val="0098163E"/>
    <w:rsid w:val="009B662C"/>
    <w:rsid w:val="009D0D40"/>
    <w:rsid w:val="00A136B7"/>
    <w:rsid w:val="00A16E6A"/>
    <w:rsid w:val="00A249EF"/>
    <w:rsid w:val="00A9181A"/>
    <w:rsid w:val="00AA5CE9"/>
    <w:rsid w:val="00AB24E5"/>
    <w:rsid w:val="00AB2757"/>
    <w:rsid w:val="00AC2F08"/>
    <w:rsid w:val="00AD02F8"/>
    <w:rsid w:val="00AD7F0A"/>
    <w:rsid w:val="00B17CA1"/>
    <w:rsid w:val="00B30823"/>
    <w:rsid w:val="00B31675"/>
    <w:rsid w:val="00B62964"/>
    <w:rsid w:val="00B877B7"/>
    <w:rsid w:val="00B91251"/>
    <w:rsid w:val="00BA6128"/>
    <w:rsid w:val="00BB4FC5"/>
    <w:rsid w:val="00BC6FC4"/>
    <w:rsid w:val="00BC72E0"/>
    <w:rsid w:val="00BE5C34"/>
    <w:rsid w:val="00BE6F3B"/>
    <w:rsid w:val="00BE750E"/>
    <w:rsid w:val="00BF305F"/>
    <w:rsid w:val="00C17605"/>
    <w:rsid w:val="00C632E2"/>
    <w:rsid w:val="00C6783A"/>
    <w:rsid w:val="00C73DBA"/>
    <w:rsid w:val="00C85F39"/>
    <w:rsid w:val="00CA12F6"/>
    <w:rsid w:val="00CB5022"/>
    <w:rsid w:val="00CC235D"/>
    <w:rsid w:val="00CD48F4"/>
    <w:rsid w:val="00CE4846"/>
    <w:rsid w:val="00D00CDB"/>
    <w:rsid w:val="00D03A7A"/>
    <w:rsid w:val="00D16DD9"/>
    <w:rsid w:val="00D367F0"/>
    <w:rsid w:val="00D36980"/>
    <w:rsid w:val="00D4217F"/>
    <w:rsid w:val="00D55ACC"/>
    <w:rsid w:val="00D96FFD"/>
    <w:rsid w:val="00DA2C19"/>
    <w:rsid w:val="00DC3BE9"/>
    <w:rsid w:val="00DD3B6F"/>
    <w:rsid w:val="00DF0514"/>
    <w:rsid w:val="00E21144"/>
    <w:rsid w:val="00E54206"/>
    <w:rsid w:val="00E63BBA"/>
    <w:rsid w:val="00E76B19"/>
    <w:rsid w:val="00E9446B"/>
    <w:rsid w:val="00EA1E5E"/>
    <w:rsid w:val="00EC1649"/>
    <w:rsid w:val="00EC22A0"/>
    <w:rsid w:val="00ED1E89"/>
    <w:rsid w:val="00ED219E"/>
    <w:rsid w:val="00ED76B3"/>
    <w:rsid w:val="00EF515B"/>
    <w:rsid w:val="00F01297"/>
    <w:rsid w:val="00F36B02"/>
    <w:rsid w:val="00F53896"/>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5D781E"/>
    <w:rPr>
      <w:color w:val="0000FF" w:themeColor="hyperlink"/>
      <w:u w:val="single"/>
    </w:rPr>
  </w:style>
  <w:style w:type="paragraph" w:customStyle="1" w:styleId="TableParagraph">
    <w:name w:val="Table Paragraph"/>
    <w:basedOn w:val="a"/>
    <w:uiPriority w:val="1"/>
    <w:qFormat/>
    <w:rsid w:val="008E6296"/>
    <w:pPr>
      <w:widowControl w:val="0"/>
      <w:autoSpaceDE w:val="0"/>
      <w:autoSpaceDN w:val="0"/>
      <w:adjustRightInd/>
      <w:spacing w:line="240" w:lineRule="auto"/>
      <w:ind w:firstLine="0"/>
      <w:jc w:val="left"/>
      <w:textAlignment w:val="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5D781E"/>
    <w:rPr>
      <w:color w:val="0000FF" w:themeColor="hyperlink"/>
      <w:u w:val="single"/>
    </w:rPr>
  </w:style>
  <w:style w:type="paragraph" w:customStyle="1" w:styleId="TableParagraph">
    <w:name w:val="Table Paragraph"/>
    <w:basedOn w:val="a"/>
    <w:uiPriority w:val="1"/>
    <w:qFormat/>
    <w:rsid w:val="008E6296"/>
    <w:pPr>
      <w:widowControl w:val="0"/>
      <w:autoSpaceDE w:val="0"/>
      <w:autoSpaceDN w:val="0"/>
      <w:adjustRightInd/>
      <w:spacing w:line="240" w:lineRule="auto"/>
      <w:ind w:firstLine="0"/>
      <w:jc w:val="left"/>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h4-tmr.edu.yar.ru/index/obrazovani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9CEE-B82C-4FDD-BC6E-71320028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Смирнова</cp:lastModifiedBy>
  <cp:revision>4</cp:revision>
  <cp:lastPrinted>2022-03-10T10:01:00Z</cp:lastPrinted>
  <dcterms:created xsi:type="dcterms:W3CDTF">2022-10-17T09:51:00Z</dcterms:created>
  <dcterms:modified xsi:type="dcterms:W3CDTF">2022-10-17T10:38:00Z</dcterms:modified>
</cp:coreProperties>
</file>